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AA" w:rsidRPr="00272D9A" w:rsidRDefault="006642AA" w:rsidP="00664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автономное дошкольное  образовательное учреждение</w:t>
      </w:r>
    </w:p>
    <w:p w:rsidR="006642AA" w:rsidRPr="00272D9A" w:rsidRDefault="006642AA" w:rsidP="00664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b/>
          <w:sz w:val="28"/>
          <w:szCs w:val="24"/>
          <w:lang w:eastAsia="ru-RU"/>
        </w:rPr>
        <w:t>«Детский сад общеразвивающего вида № 22» г. Усинска</w:t>
      </w:r>
    </w:p>
    <w:p w:rsidR="006642AA" w:rsidRPr="00272D9A" w:rsidRDefault="006642AA" w:rsidP="00664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42AA" w:rsidRDefault="006642AA" w:rsidP="00664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Челядьöссöвмöдан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22 №-а сад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видзан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школаöдзвелöдан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Усинск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карсамуниципальнöйасшöрлуна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учреждение</w:t>
      </w:r>
    </w:p>
    <w:p w:rsidR="00D879BC" w:rsidRDefault="00D879BC" w:rsidP="00664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79BC" w:rsidRPr="00272D9A" w:rsidRDefault="006642AA" w:rsidP="00D879BC">
      <w:pPr>
        <w:pStyle w:val="32"/>
        <w:shd w:val="clear" w:color="auto" w:fill="auto"/>
        <w:spacing w:after="0" w:line="276" w:lineRule="auto"/>
        <w:rPr>
          <w:color w:val="000000"/>
          <w:sz w:val="28"/>
          <w:szCs w:val="24"/>
        </w:rPr>
      </w:pPr>
      <w:r w:rsidRPr="00272D9A">
        <w:rPr>
          <w:color w:val="000000"/>
          <w:sz w:val="28"/>
          <w:szCs w:val="24"/>
        </w:rPr>
        <w:t>Инструкция</w:t>
      </w:r>
    </w:p>
    <w:p w:rsidR="00D879BC" w:rsidRPr="00272D9A" w:rsidRDefault="006642AA" w:rsidP="00D879BC">
      <w:pPr>
        <w:pStyle w:val="32"/>
        <w:shd w:val="clear" w:color="auto" w:fill="auto"/>
        <w:spacing w:after="0" w:line="276" w:lineRule="auto"/>
        <w:rPr>
          <w:color w:val="000000"/>
          <w:sz w:val="28"/>
          <w:szCs w:val="24"/>
        </w:rPr>
      </w:pPr>
      <w:r w:rsidRPr="00272D9A">
        <w:rPr>
          <w:color w:val="000000"/>
          <w:sz w:val="28"/>
          <w:szCs w:val="24"/>
        </w:rPr>
        <w:t>по охране жизни и здоровья воспитанников</w:t>
      </w:r>
    </w:p>
    <w:p w:rsidR="006642AA" w:rsidRPr="00272D9A" w:rsidRDefault="00575B10" w:rsidP="00D879BC">
      <w:pPr>
        <w:pStyle w:val="32"/>
        <w:shd w:val="clear" w:color="auto" w:fill="auto"/>
        <w:spacing w:after="277" w:line="276" w:lineRule="auto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при проведении Н</w:t>
      </w:r>
      <w:bookmarkStart w:id="0" w:name="_GoBack"/>
      <w:bookmarkEnd w:id="0"/>
      <w:r w:rsidR="006642AA" w:rsidRPr="00272D9A">
        <w:rPr>
          <w:color w:val="000000"/>
          <w:sz w:val="28"/>
          <w:szCs w:val="24"/>
        </w:rPr>
        <w:t>ОД и других видов деятельности в логопедическом центре</w:t>
      </w:r>
    </w:p>
    <w:p w:rsidR="006642AA" w:rsidRPr="00D879BC" w:rsidRDefault="006642AA" w:rsidP="00D879BC">
      <w:pPr>
        <w:pStyle w:val="30"/>
        <w:shd w:val="clear" w:color="auto" w:fill="auto"/>
        <w:spacing w:before="0" w:after="209" w:line="276" w:lineRule="auto"/>
        <w:ind w:left="3520" w:firstLine="0"/>
        <w:jc w:val="both"/>
        <w:rPr>
          <w:sz w:val="24"/>
          <w:szCs w:val="24"/>
        </w:rPr>
      </w:pPr>
      <w:bookmarkStart w:id="1" w:name="bookmark13"/>
      <w:r w:rsidRPr="00D879BC">
        <w:rPr>
          <w:color w:val="000000"/>
          <w:sz w:val="24"/>
          <w:szCs w:val="24"/>
        </w:rPr>
        <w:t>I. Общие требования безопасности</w:t>
      </w:r>
      <w:bookmarkEnd w:id="1"/>
    </w:p>
    <w:p w:rsidR="006642AA" w:rsidRPr="00272D9A" w:rsidRDefault="006642AA" w:rsidP="00D879BC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76" w:lineRule="auto"/>
        <w:ind w:left="20" w:right="20" w:firstLine="0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 xml:space="preserve">Настоящая инструкция разработана для МАДОУ «Детский сад </w:t>
      </w:r>
      <w:r w:rsidR="00D879BC" w:rsidRPr="00272D9A">
        <w:rPr>
          <w:color w:val="000000"/>
          <w:sz w:val="28"/>
          <w:szCs w:val="24"/>
        </w:rPr>
        <w:t>общеразвивающего вида № 2</w:t>
      </w:r>
      <w:r w:rsidRPr="00272D9A">
        <w:rPr>
          <w:color w:val="000000"/>
          <w:sz w:val="28"/>
          <w:szCs w:val="24"/>
        </w:rPr>
        <w:t>2» г.Усинска (далее-ДОУ) на основании ст.28, 41 Федерального закона Российской Федерации от 29 декабря 2012 г. №273-Ф3 «Об образовании в Ро</w:t>
      </w:r>
      <w:r w:rsidR="00D879BC" w:rsidRPr="00272D9A">
        <w:rPr>
          <w:color w:val="000000"/>
          <w:sz w:val="28"/>
          <w:szCs w:val="24"/>
        </w:rPr>
        <w:t>ссийской Федерации и санитарно-</w:t>
      </w:r>
      <w:r w:rsidRPr="00272D9A">
        <w:rPr>
          <w:color w:val="000000"/>
          <w:sz w:val="28"/>
          <w:szCs w:val="24"/>
        </w:rPr>
        <w:t>эпидемиологических правил и нормативов СанПиН 2.4.1.3049-13.</w:t>
      </w:r>
    </w:p>
    <w:p w:rsidR="006642AA" w:rsidRPr="00272D9A" w:rsidRDefault="006642AA" w:rsidP="00D879BC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76" w:lineRule="auto"/>
        <w:ind w:left="20" w:right="20" w:firstLine="0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Педагог при проведении непосредственно образовательной деятельности в логопедическом центре должен знать и выполнять:</w:t>
      </w:r>
    </w:p>
    <w:p w:rsidR="006642AA" w:rsidRPr="00272D9A" w:rsidRDefault="006642AA" w:rsidP="00D879BC">
      <w:pPr>
        <w:pStyle w:val="2"/>
        <w:numPr>
          <w:ilvl w:val="0"/>
          <w:numId w:val="12"/>
        </w:numPr>
        <w:shd w:val="clear" w:color="auto" w:fill="auto"/>
        <w:tabs>
          <w:tab w:val="left" w:pos="164"/>
        </w:tabs>
        <w:spacing w:before="0" w:line="276" w:lineRule="auto"/>
        <w:ind w:lef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инструкцию по охране жизни и здоровья воспитанников при проведении НОД;</w:t>
      </w:r>
    </w:p>
    <w:p w:rsidR="006642AA" w:rsidRPr="00272D9A" w:rsidRDefault="006642AA" w:rsidP="00D879BC">
      <w:pPr>
        <w:pStyle w:val="2"/>
        <w:numPr>
          <w:ilvl w:val="0"/>
          <w:numId w:val="12"/>
        </w:numPr>
        <w:shd w:val="clear" w:color="auto" w:fill="auto"/>
        <w:tabs>
          <w:tab w:val="left" w:pos="222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санитарные нормы и правила содержания помещений дошкольного образовательного учреждения;</w:t>
      </w:r>
    </w:p>
    <w:p w:rsidR="006642AA" w:rsidRPr="00272D9A" w:rsidRDefault="006642AA" w:rsidP="00D879BC">
      <w:pPr>
        <w:pStyle w:val="2"/>
        <w:numPr>
          <w:ilvl w:val="0"/>
          <w:numId w:val="12"/>
        </w:numPr>
        <w:shd w:val="clear" w:color="auto" w:fill="auto"/>
        <w:tabs>
          <w:tab w:val="left" w:pos="164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правила пожарной безопасности (знать план эвакуации воспитанников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воспитанников и взрослых на случай пожара и других чрезвычайных ситуаций);</w:t>
      </w:r>
    </w:p>
    <w:p w:rsidR="006642AA" w:rsidRPr="00272D9A" w:rsidRDefault="006642AA" w:rsidP="00D879BC">
      <w:pPr>
        <w:pStyle w:val="2"/>
        <w:numPr>
          <w:ilvl w:val="0"/>
          <w:numId w:val="12"/>
        </w:numPr>
        <w:shd w:val="clear" w:color="auto" w:fill="auto"/>
        <w:tabs>
          <w:tab w:val="left" w:pos="164"/>
        </w:tabs>
        <w:spacing w:before="0" w:line="276" w:lineRule="auto"/>
        <w:ind w:lef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инструкцию по оказанию первой доврачебной помощи пострадавшим.</w:t>
      </w:r>
    </w:p>
    <w:p w:rsidR="006642AA" w:rsidRPr="00272D9A" w:rsidRDefault="006642AA" w:rsidP="00D879BC">
      <w:pPr>
        <w:pStyle w:val="2"/>
        <w:numPr>
          <w:ilvl w:val="0"/>
          <w:numId w:val="3"/>
        </w:numPr>
        <w:shd w:val="clear" w:color="auto" w:fill="auto"/>
        <w:tabs>
          <w:tab w:val="left" w:pos="831"/>
        </w:tabs>
        <w:spacing w:before="0" w:line="276" w:lineRule="auto"/>
        <w:ind w:left="20" w:right="20" w:firstLine="0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На время подмены воспитателя (кратковременной или долгосрочной) педагоги и сотрудники ДОУ обязаны брать на себя функции по охране жизни и здоровья воспитанников, спасению и эвакуации их в случае необходимости.</w:t>
      </w:r>
    </w:p>
    <w:p w:rsidR="006642AA" w:rsidRPr="00272D9A" w:rsidRDefault="006642AA" w:rsidP="00D879BC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spacing w:before="0" w:line="276" w:lineRule="auto"/>
        <w:ind w:left="20" w:right="20" w:firstLine="0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При организации образовательного процесса следует оградить воспитанников от воздействия следующих опасных и вредных факторов:</w:t>
      </w:r>
    </w:p>
    <w:p w:rsidR="006642AA" w:rsidRPr="00272D9A" w:rsidRDefault="006642AA" w:rsidP="00D879BC">
      <w:pPr>
        <w:pStyle w:val="2"/>
        <w:numPr>
          <w:ilvl w:val="0"/>
          <w:numId w:val="13"/>
        </w:numPr>
        <w:shd w:val="clear" w:color="auto" w:fill="auto"/>
        <w:tabs>
          <w:tab w:val="left" w:pos="193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6642AA" w:rsidRPr="00272D9A" w:rsidRDefault="006642AA" w:rsidP="00D879BC">
      <w:pPr>
        <w:pStyle w:val="2"/>
        <w:numPr>
          <w:ilvl w:val="0"/>
          <w:numId w:val="13"/>
        </w:numPr>
        <w:shd w:val="clear" w:color="auto" w:fill="auto"/>
        <w:tabs>
          <w:tab w:val="left" w:pos="274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присутствие в логопедическом пункте постороннего длительного шума, громкой музыки, громкой речи;</w:t>
      </w:r>
    </w:p>
    <w:p w:rsidR="006642AA" w:rsidRPr="00272D9A" w:rsidRDefault="006642AA" w:rsidP="00D879BC">
      <w:pPr>
        <w:pStyle w:val="2"/>
        <w:numPr>
          <w:ilvl w:val="0"/>
          <w:numId w:val="13"/>
        </w:numPr>
        <w:shd w:val="clear" w:color="auto" w:fill="auto"/>
        <w:tabs>
          <w:tab w:val="left" w:pos="260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lastRenderedPageBreak/>
        <w:t>неисправное электрооборудование, ТСО в помещении, которое может привести к поражению воспитанников электрическим током, пожару, вызванному коротким замыканием;</w:t>
      </w:r>
    </w:p>
    <w:p w:rsidR="006642AA" w:rsidRPr="00272D9A" w:rsidRDefault="006642AA" w:rsidP="00D879BC">
      <w:pPr>
        <w:pStyle w:val="2"/>
        <w:numPr>
          <w:ilvl w:val="0"/>
          <w:numId w:val="13"/>
        </w:numPr>
        <w:shd w:val="clear" w:color="auto" w:fill="auto"/>
        <w:tabs>
          <w:tab w:val="left" w:pos="279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6642AA" w:rsidRPr="00272D9A" w:rsidRDefault="006642AA" w:rsidP="00D879BC">
      <w:pPr>
        <w:pStyle w:val="2"/>
        <w:numPr>
          <w:ilvl w:val="0"/>
          <w:numId w:val="13"/>
        </w:numPr>
        <w:shd w:val="clear" w:color="auto" w:fill="auto"/>
        <w:tabs>
          <w:tab w:val="left" w:pos="241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несоблюдение воспитанниками правил безопасного поведения при перемещении из логопедического пункта в групповую комнату или другое помещение ДОУ, особенно при спуске или подъ</w:t>
      </w:r>
      <w:r w:rsidR="00272D9A">
        <w:rPr>
          <w:color w:val="000000"/>
          <w:sz w:val="28"/>
          <w:szCs w:val="24"/>
        </w:rPr>
        <w:t>ё</w:t>
      </w:r>
      <w:r w:rsidRPr="00272D9A">
        <w:rPr>
          <w:color w:val="000000"/>
          <w:sz w:val="28"/>
          <w:szCs w:val="24"/>
        </w:rPr>
        <w:t>ме по лестнице - причина различных травм воспитанников.</w:t>
      </w:r>
    </w:p>
    <w:p w:rsidR="006642AA" w:rsidRPr="00272D9A" w:rsidRDefault="006642AA" w:rsidP="00D879BC">
      <w:pPr>
        <w:pStyle w:val="2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76" w:lineRule="auto"/>
        <w:ind w:left="20" w:firstLine="0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Требования к оснащению логопедического пункта:</w:t>
      </w:r>
    </w:p>
    <w:p w:rsidR="006642AA" w:rsidRPr="00272D9A" w:rsidRDefault="006642AA" w:rsidP="00D879BC">
      <w:pPr>
        <w:pStyle w:val="2"/>
        <w:numPr>
          <w:ilvl w:val="0"/>
          <w:numId w:val="14"/>
        </w:numPr>
        <w:shd w:val="clear" w:color="auto" w:fill="auto"/>
        <w:tabs>
          <w:tab w:val="left" w:pos="164"/>
        </w:tabs>
        <w:spacing w:before="0" w:line="276" w:lineRule="auto"/>
        <w:ind w:lef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все открывающиеся окна должны открываться внутрь, закрепляться крючками;</w:t>
      </w:r>
    </w:p>
    <w:p w:rsidR="006642AA" w:rsidRPr="00272D9A" w:rsidRDefault="006642AA" w:rsidP="00D879BC">
      <w:pPr>
        <w:pStyle w:val="2"/>
        <w:numPr>
          <w:ilvl w:val="0"/>
          <w:numId w:val="14"/>
        </w:numPr>
        <w:shd w:val="clear" w:color="auto" w:fill="auto"/>
        <w:tabs>
          <w:tab w:val="left" w:pos="159"/>
        </w:tabs>
        <w:spacing w:before="0" w:line="276" w:lineRule="auto"/>
        <w:ind w:lef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двери не должны закрываться с помощью пружин;</w:t>
      </w:r>
    </w:p>
    <w:p w:rsidR="006642AA" w:rsidRPr="00272D9A" w:rsidRDefault="006642AA" w:rsidP="00D879BC">
      <w:pPr>
        <w:pStyle w:val="2"/>
        <w:numPr>
          <w:ilvl w:val="0"/>
          <w:numId w:val="14"/>
        </w:numPr>
        <w:shd w:val="clear" w:color="auto" w:fill="auto"/>
        <w:tabs>
          <w:tab w:val="left" w:pos="178"/>
        </w:tabs>
        <w:spacing w:before="0" w:line="276" w:lineRule="auto"/>
        <w:ind w:left="20" w:right="20" w:firstLine="264"/>
        <w:rPr>
          <w:sz w:val="28"/>
          <w:szCs w:val="24"/>
        </w:rPr>
      </w:pPr>
      <w:r w:rsidRPr="00272D9A">
        <w:rPr>
          <w:color w:val="000000"/>
          <w:sz w:val="28"/>
          <w:szCs w:val="24"/>
        </w:rPr>
        <w:t>внутренние двери, имеющие частичное остекление, необходимо оградить с обеих сторон экранами из реек на уровне роста воспитанника;</w:t>
      </w:r>
    </w:p>
    <w:p w:rsidR="006642AA" w:rsidRPr="00272D9A" w:rsidRDefault="006642AA" w:rsidP="00D879BC">
      <w:pPr>
        <w:pStyle w:val="2"/>
        <w:numPr>
          <w:ilvl w:val="0"/>
          <w:numId w:val="14"/>
        </w:numPr>
        <w:shd w:val="clear" w:color="auto" w:fill="auto"/>
        <w:tabs>
          <w:tab w:val="left" w:pos="332"/>
        </w:tabs>
        <w:spacing w:before="0" w:line="276" w:lineRule="auto"/>
        <w:ind w:firstLine="264"/>
        <w:rPr>
          <w:color w:val="000000"/>
          <w:sz w:val="28"/>
          <w:szCs w:val="24"/>
          <w:lang w:eastAsia="ru-RU"/>
        </w:rPr>
      </w:pPr>
      <w:r w:rsidRPr="00272D9A">
        <w:rPr>
          <w:color w:val="000000"/>
          <w:sz w:val="28"/>
          <w:szCs w:val="24"/>
        </w:rPr>
        <w:t>радиаторы центрального отопления в помещении должны быть загорожены</w:t>
      </w:r>
      <w:r w:rsidR="00272D9A">
        <w:rPr>
          <w:color w:val="000000"/>
          <w:sz w:val="28"/>
          <w:szCs w:val="24"/>
        </w:rPr>
        <w:t xml:space="preserve"> </w:t>
      </w:r>
      <w:r w:rsidRPr="00272D9A">
        <w:rPr>
          <w:color w:val="000000"/>
          <w:sz w:val="28"/>
          <w:szCs w:val="24"/>
          <w:lang w:eastAsia="ru-RU"/>
        </w:rPr>
        <w:t>снимающимися или открывающимися для чистки экранами;</w:t>
      </w:r>
    </w:p>
    <w:p w:rsidR="006642AA" w:rsidRPr="00272D9A" w:rsidRDefault="006642AA" w:rsidP="00D879BC">
      <w:pPr>
        <w:widowControl w:val="0"/>
        <w:numPr>
          <w:ilvl w:val="0"/>
          <w:numId w:val="14"/>
        </w:numPr>
        <w:tabs>
          <w:tab w:val="left" w:pos="226"/>
        </w:tabs>
        <w:spacing w:after="0"/>
        <w:ind w:right="20" w:firstLine="26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 помещении кабинета должен быть вывешен комнатный термометр для контроля температурного режима;</w:t>
      </w:r>
    </w:p>
    <w:p w:rsidR="006642AA" w:rsidRPr="00272D9A" w:rsidRDefault="006642AA" w:rsidP="00D879BC">
      <w:pPr>
        <w:widowControl w:val="0"/>
        <w:numPr>
          <w:ilvl w:val="0"/>
          <w:numId w:val="14"/>
        </w:numPr>
        <w:tabs>
          <w:tab w:val="left" w:pos="154"/>
        </w:tabs>
        <w:spacing w:after="0"/>
        <w:ind w:firstLine="26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запрещается вбивать гвозди на уровне роста воспитанников в помещении ДОУ;</w:t>
      </w:r>
    </w:p>
    <w:p w:rsidR="006642AA" w:rsidRPr="00272D9A" w:rsidRDefault="006642AA" w:rsidP="00D879BC">
      <w:pPr>
        <w:widowControl w:val="0"/>
        <w:numPr>
          <w:ilvl w:val="0"/>
          <w:numId w:val="14"/>
        </w:numPr>
        <w:tabs>
          <w:tab w:val="left" w:pos="164"/>
        </w:tabs>
        <w:spacing w:after="0"/>
        <w:ind w:right="20" w:firstLine="26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запрещается проведение учебного процесса и оформление интерьеров помещений ДОУ в местах, где выявлены нарушения норм по охране труда, создающие угрозу жизни и здоровья работников или воспитанников.</w:t>
      </w:r>
    </w:p>
    <w:p w:rsidR="006642AA" w:rsidRPr="00272D9A" w:rsidRDefault="006642AA" w:rsidP="00D879BC">
      <w:pPr>
        <w:widowControl w:val="0"/>
        <w:numPr>
          <w:ilvl w:val="0"/>
          <w:numId w:val="4"/>
        </w:numPr>
        <w:tabs>
          <w:tab w:val="left" w:pos="58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Необходимо помнить, что в соответствии с </w:t>
      </w:r>
      <w:proofErr w:type="spellStart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СанПи</w:t>
      </w:r>
      <w:r w:rsid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</w:t>
      </w: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ом</w:t>
      </w:r>
      <w:proofErr w:type="spellEnd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домашние задания воспитанникам ДОУ задавать нельзя.</w:t>
      </w:r>
    </w:p>
    <w:p w:rsidR="006642AA" w:rsidRPr="00272D9A" w:rsidRDefault="006642AA" w:rsidP="00D879BC">
      <w:pPr>
        <w:widowControl w:val="0"/>
        <w:numPr>
          <w:ilvl w:val="0"/>
          <w:numId w:val="4"/>
        </w:numPr>
        <w:tabs>
          <w:tab w:val="left" w:pos="519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 каждом несчастном случае или плохом самочувствии воспитанника педагог обязан немедленно сообщить заведующему ДОУ, старшей медицинской сестре, старшему воспитателю, оказать первую доврачебную помощь.</w:t>
      </w:r>
    </w:p>
    <w:p w:rsidR="006642AA" w:rsidRPr="00272D9A" w:rsidRDefault="006642AA" w:rsidP="00D879BC">
      <w:pPr>
        <w:widowControl w:val="0"/>
        <w:numPr>
          <w:ilvl w:val="0"/>
          <w:numId w:val="4"/>
        </w:numPr>
        <w:tabs>
          <w:tab w:val="left" w:pos="46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Запрещается впускать на территорию ДОУ,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6642AA" w:rsidRPr="00272D9A" w:rsidRDefault="006642AA" w:rsidP="00D879BC">
      <w:pPr>
        <w:widowControl w:val="0"/>
        <w:numPr>
          <w:ilvl w:val="0"/>
          <w:numId w:val="4"/>
        </w:numPr>
        <w:tabs>
          <w:tab w:val="left" w:pos="500"/>
        </w:tabs>
        <w:spacing w:after="299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Педагог, допустивший невыполнение или нарушение инструкции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6642AA" w:rsidRPr="00D879BC" w:rsidRDefault="006642AA" w:rsidP="00D879BC">
      <w:pPr>
        <w:widowControl w:val="0"/>
        <w:numPr>
          <w:ilvl w:val="0"/>
          <w:numId w:val="5"/>
        </w:numPr>
        <w:tabs>
          <w:tab w:val="left" w:pos="567"/>
        </w:tabs>
        <w:spacing w:after="209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2" w:name="bookmark14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Требования безопасности перед началом работы</w:t>
      </w:r>
      <w:bookmarkEnd w:id="2"/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lastRenderedPageBreak/>
        <w:t>Необходимо убедиться в исправности электрооборудования в кабинете: светильники должны быть надежно подвешены к потолку и иметь светорассеивающую арматуру; коммутационные коробки должны быть закрыты крышками, корпуса и крышки выключателей и розеток не должны иметь трещин и сколов, а также огол</w:t>
      </w:r>
      <w:r w:rsid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нных контактов.</w:t>
      </w:r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Проверить санитарное состояние кабинета и проветрить его, открыв окна или фрамуги и двери. Проветривание помещения закончить за 30 мин</w:t>
      </w:r>
      <w:r w:rsid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.</w:t>
      </w: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до прихода воспитанников.</w:t>
      </w:r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30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Убедиться в том, что температура воздуха в помещении соответствует установленным санитарным нормам.</w:t>
      </w:r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Убедиться в том, что все картины, стационарное детское оборудование закреплено во избежание его падения и </w:t>
      </w:r>
      <w:proofErr w:type="spellStart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травмирования</w:t>
      </w:r>
      <w:proofErr w:type="spellEnd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взрослых и воспитанников (к потолку, стене или полу).</w:t>
      </w:r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В обязательном порядке провести предварительную визуальную проверку мест проведения непосредственно образовательной деятельности, мест хранения методического материала на предмет </w:t>
      </w:r>
      <w:proofErr w:type="spellStart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взрыв</w:t>
      </w:r>
      <w:proofErr w:type="gramStart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</w:t>
      </w:r>
      <w:proofErr w:type="spellEnd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-</w:t>
      </w:r>
      <w:proofErr w:type="gramEnd"/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и другой безопасности.</w:t>
      </w:r>
    </w:p>
    <w:p w:rsidR="006642AA" w:rsidRPr="00272D9A" w:rsidRDefault="006642AA" w:rsidP="00D879BC">
      <w:pPr>
        <w:widowControl w:val="0"/>
        <w:numPr>
          <w:ilvl w:val="0"/>
          <w:numId w:val="6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Непосредственно организованная деятельность должна проводиться только при соблюдении санитарно-гигиенических норм в проветренном помещении, после влажной уборки (влажность воздуха должна быть 40-45 %). Температура в помещении должна быть не ниже +18°С.</w:t>
      </w:r>
    </w:p>
    <w:p w:rsidR="006642AA" w:rsidRPr="00272D9A" w:rsidRDefault="006642AA" w:rsidP="00D879BC">
      <w:pPr>
        <w:pStyle w:val="a4"/>
        <w:widowControl w:val="0"/>
        <w:numPr>
          <w:ilvl w:val="1"/>
          <w:numId w:val="15"/>
        </w:numPr>
        <w:tabs>
          <w:tab w:val="left" w:pos="0"/>
        </w:tabs>
        <w:spacing w:after="299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272D9A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Педагоги не должны приступать к работе при плохом самочувствии или во время внезапной болезни.</w:t>
      </w:r>
    </w:p>
    <w:p w:rsidR="00D879BC" w:rsidRDefault="006642AA" w:rsidP="00D879BC">
      <w:pPr>
        <w:widowControl w:val="0"/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3" w:name="bookmark15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Ш.</w:t>
      </w:r>
      <w:r w:rsidR="00272D9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Требованпя</w:t>
      </w:r>
      <w:proofErr w:type="spellEnd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безопасности во время проведения </w:t>
      </w:r>
      <w:proofErr w:type="gramStart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разных</w:t>
      </w:r>
      <w:proofErr w:type="gramEnd"/>
    </w:p>
    <w:p w:rsidR="006642AA" w:rsidRPr="00D879BC" w:rsidRDefault="006642AA" w:rsidP="00D879BC">
      <w:pPr>
        <w:widowControl w:val="0"/>
        <w:spacing w:after="209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видов педагогической деятельности</w:t>
      </w:r>
      <w:bookmarkEnd w:id="3"/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Обеспечить безопасное проведение для жизни и здоровья воспитанников разных видов педагогической деятельности.</w:t>
      </w:r>
    </w:p>
    <w:p w:rsidR="006642AA" w:rsidRPr="00190D61" w:rsidRDefault="006642AA" w:rsidP="00D879BC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Нельзя оставлять воспитанников в помещениях учреждения без присмотра взрослых. Необходимо тщательно следить, чтобы воспитанники не ушли из ДОУ.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1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работе с воспитанниками необходимо использовать прочный, исправный</w:t>
      </w:r>
      <w:r w:rsidR="00190D61"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1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 проводить в перерывах между непосредственно образовательной деятельностью сквозное проветривание помещений в присутствии воспитанников. Запрещается проветривание пут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 открывания полностью окон, проветривание проводить только через фрамугу.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Во время проведения НОД и других видов педагогической 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lastRenderedPageBreak/>
        <w:t>деятельности, перемещения из одного помещения ДОУ в другое необходимо следить за соблюдением детьми правил безопасного поведения: не толкаться, не перегонять друг друга; при спуске и подъ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ме между этажами здания детского сада нужно держаться за перила.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 работе использовать только исправные технические средства обучения. Не оставлять включенным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и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в электросеть приборы и ТСО без присмотра. Не допускать подключения и отключения ТСО воспитанниками. Следить, чтобы воспитанники не дотрагивались к включенным ТСО, электрошнурам, </w:t>
      </w:r>
      <w:proofErr w:type="spellStart"/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электрогирляндам</w:t>
      </w:r>
      <w:proofErr w:type="spellEnd"/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и др.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1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 середине непосредственно образовательной деятельности необходимо проводить физкультминутки длительностью 1,5-2 мин. Перерыв между занятиями должен быть не менее 10-12 мин.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35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Следует в обязательном порядке соблюдать нормы и правила охраны жизни и здоровья воспитанников во время организации образовательного процесса: соблюдать режим дня, расписание, длительность непосредственно образовательной деятельности, физическую и психологическую нагрузку и др.</w:t>
      </w:r>
    </w:p>
    <w:p w:rsidR="006642AA" w:rsidRPr="00190D61" w:rsidRDefault="006642AA" w:rsidP="00D879BC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воспитанников.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Необходимо исключить ситуации </w:t>
      </w:r>
      <w:proofErr w:type="spellStart"/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травмирования</w:t>
      </w:r>
      <w:proofErr w:type="spellEnd"/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одним воспитанником другого пут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воспитанников, чем перегрузки на занятиях.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21"/>
        </w:tabs>
        <w:spacing w:after="0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плохом самочувствии воспитанника или при получении травмы педагог обязан сразу сообщить об этом старшей медицинской сестре, заведующему ДОУ и родителям реб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нка (законным представителям). В экстренных случаях немедленно вызвать «скорую помощь».</w:t>
      </w:r>
    </w:p>
    <w:p w:rsidR="006642AA" w:rsidRPr="00190D61" w:rsidRDefault="006642AA" w:rsidP="00D879BC">
      <w:pPr>
        <w:widowControl w:val="0"/>
        <w:numPr>
          <w:ilvl w:val="0"/>
          <w:numId w:val="8"/>
        </w:numPr>
        <w:tabs>
          <w:tab w:val="left" w:pos="730"/>
        </w:tabs>
        <w:spacing w:after="299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Обувь и одежда воспитанников должны быть удобны для игр и занятий. Недопустимо использовать булавки, броши. Запрещается ходить по влажному полу.</w:t>
      </w:r>
    </w:p>
    <w:p w:rsidR="006642AA" w:rsidRPr="00D879BC" w:rsidRDefault="006642AA" w:rsidP="00D879BC">
      <w:pPr>
        <w:widowControl w:val="0"/>
        <w:numPr>
          <w:ilvl w:val="0"/>
          <w:numId w:val="9"/>
        </w:numPr>
        <w:tabs>
          <w:tab w:val="left" w:pos="426"/>
        </w:tabs>
        <w:spacing w:after="209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4" w:name="bookmark16"/>
      <w:r w:rsidRPr="00D879BC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Требования безопасности в чрезвычайных ситуациях</w:t>
      </w:r>
      <w:bookmarkEnd w:id="4"/>
    </w:p>
    <w:p w:rsidR="006642AA" w:rsidRPr="00190D61" w:rsidRDefault="006642AA" w:rsidP="00D879BC">
      <w:pPr>
        <w:widowControl w:val="0"/>
        <w:numPr>
          <w:ilvl w:val="0"/>
          <w:numId w:val="10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возникновении пожара необходимо:</w:t>
      </w:r>
    </w:p>
    <w:p w:rsidR="006642AA" w:rsidRPr="00190D61" w:rsidRDefault="006642AA" w:rsidP="00D879BC">
      <w:pPr>
        <w:widowControl w:val="0"/>
        <w:numPr>
          <w:ilvl w:val="0"/>
          <w:numId w:val="16"/>
        </w:numPr>
        <w:tabs>
          <w:tab w:val="left" w:pos="236"/>
        </w:tabs>
        <w:spacing w:after="0"/>
        <w:ind w:right="20"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6642AA" w:rsidRPr="00190D61" w:rsidRDefault="006642AA" w:rsidP="00D879BC">
      <w:pPr>
        <w:widowControl w:val="0"/>
        <w:numPr>
          <w:ilvl w:val="0"/>
          <w:numId w:val="16"/>
        </w:numPr>
        <w:tabs>
          <w:tab w:val="left" w:pos="164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lastRenderedPageBreak/>
        <w:t>сообщить о пожаре заведующему;</w:t>
      </w:r>
    </w:p>
    <w:p w:rsidR="006642AA" w:rsidRPr="00190D61" w:rsidRDefault="006642AA" w:rsidP="00D879BC">
      <w:pPr>
        <w:widowControl w:val="0"/>
        <w:numPr>
          <w:ilvl w:val="0"/>
          <w:numId w:val="16"/>
        </w:numPr>
        <w:tabs>
          <w:tab w:val="left" w:pos="164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вызвать пожарную часть;</w:t>
      </w:r>
    </w:p>
    <w:p w:rsidR="006642AA" w:rsidRPr="00190D61" w:rsidRDefault="006642AA" w:rsidP="00D879BC">
      <w:pPr>
        <w:widowControl w:val="0"/>
        <w:numPr>
          <w:ilvl w:val="0"/>
          <w:numId w:val="16"/>
        </w:numPr>
        <w:tabs>
          <w:tab w:val="left" w:pos="164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необходимости и возможности отключить электроэнергию;</w:t>
      </w:r>
    </w:p>
    <w:p w:rsidR="006642AA" w:rsidRPr="00190D61" w:rsidRDefault="006642AA" w:rsidP="00D879BC">
      <w:pPr>
        <w:widowControl w:val="0"/>
        <w:numPr>
          <w:ilvl w:val="0"/>
          <w:numId w:val="16"/>
        </w:numPr>
        <w:tabs>
          <w:tab w:val="left" w:pos="164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приступить к тушению очага возгорания с помощью первичных средств пожаротушения.</w:t>
      </w:r>
    </w:p>
    <w:p w:rsidR="006642AA" w:rsidRPr="00190D61" w:rsidRDefault="006642AA" w:rsidP="00D879BC">
      <w:pPr>
        <w:widowControl w:val="0"/>
        <w:numPr>
          <w:ilvl w:val="0"/>
          <w:numId w:val="10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получении травмы реб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нком необходимо:</w:t>
      </w:r>
    </w:p>
    <w:p w:rsidR="006642AA" w:rsidRPr="00190D61" w:rsidRDefault="006642AA" w:rsidP="00D879BC">
      <w:pPr>
        <w:widowControl w:val="0"/>
        <w:numPr>
          <w:ilvl w:val="0"/>
          <w:numId w:val="17"/>
        </w:numPr>
        <w:tabs>
          <w:tab w:val="left" w:pos="231"/>
        </w:tabs>
        <w:spacing w:after="0"/>
        <w:ind w:right="20"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6642AA" w:rsidRPr="00190D61" w:rsidRDefault="006642AA" w:rsidP="00D879BC">
      <w:pPr>
        <w:widowControl w:val="0"/>
        <w:numPr>
          <w:ilvl w:val="0"/>
          <w:numId w:val="17"/>
        </w:numPr>
        <w:tabs>
          <w:tab w:val="left" w:pos="174"/>
        </w:tabs>
        <w:spacing w:after="0"/>
        <w:ind w:right="20"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6642AA" w:rsidRPr="00190D61" w:rsidRDefault="006642AA" w:rsidP="00D879BC">
      <w:pPr>
        <w:widowControl w:val="0"/>
        <w:numPr>
          <w:ilvl w:val="0"/>
          <w:numId w:val="17"/>
        </w:numPr>
        <w:tabs>
          <w:tab w:val="left" w:pos="174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поддерживать основные жизненные функции пострадавшего воспитанника до прибытия медицинского работника;</w:t>
      </w:r>
    </w:p>
    <w:p w:rsidR="006642AA" w:rsidRPr="00190D61" w:rsidRDefault="006642AA" w:rsidP="00D879BC">
      <w:pPr>
        <w:widowControl w:val="0"/>
        <w:numPr>
          <w:ilvl w:val="0"/>
          <w:numId w:val="17"/>
        </w:numPr>
        <w:tabs>
          <w:tab w:val="left" w:pos="169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сообщить об этом администрации учреждения, старшей медицинской сестре, родителям, при необходимости отправить пострадавшего в ближайшее лечебное учреждение.</w:t>
      </w:r>
    </w:p>
    <w:p w:rsidR="006642AA" w:rsidRPr="00190D61" w:rsidRDefault="006642AA" w:rsidP="00D879BC">
      <w:pPr>
        <w:widowControl w:val="0"/>
        <w:numPr>
          <w:ilvl w:val="0"/>
          <w:numId w:val="10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возникновении непредвиденных ситуаций следует:</w:t>
      </w:r>
    </w:p>
    <w:p w:rsidR="006642AA" w:rsidRPr="00190D61" w:rsidRDefault="006642AA" w:rsidP="00D879BC">
      <w:pPr>
        <w:widowControl w:val="0"/>
        <w:numPr>
          <w:ilvl w:val="0"/>
          <w:numId w:val="18"/>
        </w:numPr>
        <w:tabs>
          <w:tab w:val="left" w:pos="159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обеспечить безопасность воспитанников;</w:t>
      </w:r>
    </w:p>
    <w:p w:rsidR="006642AA" w:rsidRPr="00190D61" w:rsidRDefault="006642AA" w:rsidP="00D879BC">
      <w:pPr>
        <w:widowControl w:val="0"/>
        <w:numPr>
          <w:ilvl w:val="0"/>
          <w:numId w:val="18"/>
        </w:numPr>
        <w:tabs>
          <w:tab w:val="left" w:pos="212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сообщить администрации о случившемся, при необходимости успеть оказать первую помощь при несчастном случае;</w:t>
      </w:r>
    </w:p>
    <w:p w:rsidR="006642AA" w:rsidRPr="00190D61" w:rsidRDefault="006642AA" w:rsidP="00D879BC">
      <w:pPr>
        <w:widowControl w:val="0"/>
        <w:numPr>
          <w:ilvl w:val="0"/>
          <w:numId w:val="18"/>
        </w:numPr>
        <w:tabs>
          <w:tab w:val="left" w:pos="164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необходимости сообщить в службы спасения.</w:t>
      </w:r>
    </w:p>
    <w:p w:rsidR="006642AA" w:rsidRPr="00190D61" w:rsidRDefault="006642AA" w:rsidP="00D879BC">
      <w:pPr>
        <w:widowControl w:val="0"/>
        <w:numPr>
          <w:ilvl w:val="0"/>
          <w:numId w:val="10"/>
        </w:numPr>
        <w:tabs>
          <w:tab w:val="left" w:pos="721"/>
        </w:tabs>
        <w:spacing w:after="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6642AA" w:rsidRPr="00190D61" w:rsidRDefault="006642AA" w:rsidP="00D879BC">
      <w:pPr>
        <w:widowControl w:val="0"/>
        <w:numPr>
          <w:ilvl w:val="0"/>
          <w:numId w:val="10"/>
        </w:numPr>
        <w:tabs>
          <w:tab w:val="left" w:pos="721"/>
        </w:tabs>
        <w:spacing w:after="299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воспитанников, вызове «скорой помощи».</w:t>
      </w:r>
    </w:p>
    <w:p w:rsidR="006642AA" w:rsidRPr="00190D61" w:rsidRDefault="006642AA" w:rsidP="00D879BC">
      <w:pPr>
        <w:widowControl w:val="0"/>
        <w:numPr>
          <w:ilvl w:val="0"/>
          <w:numId w:val="9"/>
        </w:numPr>
        <w:tabs>
          <w:tab w:val="left" w:pos="426"/>
        </w:tabs>
        <w:spacing w:after="209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4"/>
          <w:lang w:eastAsia="ru-RU"/>
        </w:rPr>
      </w:pPr>
      <w:bookmarkStart w:id="5" w:name="bookmark17"/>
      <w:r w:rsidRPr="00190D61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4"/>
          <w:lang w:eastAsia="ru-RU"/>
        </w:rPr>
        <w:t>Требования безопасности по окончании работы</w:t>
      </w:r>
      <w:bookmarkEnd w:id="5"/>
    </w:p>
    <w:p w:rsidR="006642AA" w:rsidRPr="00190D61" w:rsidRDefault="006642AA" w:rsidP="00D879BC">
      <w:pPr>
        <w:widowControl w:val="0"/>
        <w:numPr>
          <w:ilvl w:val="0"/>
          <w:numId w:val="11"/>
        </w:numPr>
        <w:tabs>
          <w:tab w:val="left" w:pos="620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Следует привести в порядок сво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ё</w:t>
      </w: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рабочее место и рабочие места воспитанников.</w:t>
      </w:r>
    </w:p>
    <w:p w:rsidR="006642AA" w:rsidRPr="00190D61" w:rsidRDefault="006642AA" w:rsidP="00D879BC">
      <w:pPr>
        <w:widowControl w:val="0"/>
        <w:numPr>
          <w:ilvl w:val="0"/>
          <w:numId w:val="11"/>
        </w:numPr>
        <w:tabs>
          <w:tab w:val="left" w:pos="610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Выключить демонстрационные, электрические приборы, ТСО.</w:t>
      </w:r>
    </w:p>
    <w:p w:rsidR="006642AA" w:rsidRPr="00190D61" w:rsidRDefault="006642AA" w:rsidP="00D879BC">
      <w:pPr>
        <w:widowControl w:val="0"/>
        <w:numPr>
          <w:ilvl w:val="0"/>
          <w:numId w:val="11"/>
        </w:numPr>
        <w:tabs>
          <w:tab w:val="left" w:pos="716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Убрать документацию, пособия, оборудование, использованное на занятии в специально предназначенные места.</w:t>
      </w:r>
    </w:p>
    <w:p w:rsidR="006642AA" w:rsidRPr="00190D61" w:rsidRDefault="006642AA" w:rsidP="00D879BC">
      <w:pPr>
        <w:widowControl w:val="0"/>
        <w:numPr>
          <w:ilvl w:val="0"/>
          <w:numId w:val="11"/>
        </w:numPr>
        <w:tabs>
          <w:tab w:val="left" w:pos="572"/>
        </w:tabs>
        <w:spacing w:after="0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Привести в порядок помещение (убрать игрушки, пособия, проверить расстановку мебели).</w:t>
      </w:r>
    </w:p>
    <w:p w:rsidR="006642AA" w:rsidRPr="00190D61" w:rsidRDefault="006642AA" w:rsidP="00D879BC">
      <w:pPr>
        <w:widowControl w:val="0"/>
        <w:numPr>
          <w:ilvl w:val="0"/>
          <w:numId w:val="11"/>
        </w:numPr>
        <w:tabs>
          <w:tab w:val="left" w:pos="788"/>
        </w:tabs>
        <w:spacing w:after="299"/>
        <w:ind w:firstLine="284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lastRenderedPageBreak/>
        <w:t>Проветрить помещение. Закрыть окна, фрамуги, замкнуть дверь, выключить свет, закрыть входные двери.</w:t>
      </w:r>
    </w:p>
    <w:p w:rsidR="006642AA" w:rsidRPr="00190D61" w:rsidRDefault="006642AA" w:rsidP="00D879BC">
      <w:pPr>
        <w:widowControl w:val="0"/>
        <w:spacing w:after="28"/>
        <w:ind w:lef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</w:pPr>
      <w:r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Инструкцию разработала</w:t>
      </w:r>
      <w:r w:rsidR="00D879BC"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:                                Панкратова М.Н., </w:t>
      </w:r>
      <w:proofErr w:type="gramStart"/>
      <w:r w:rsidR="00D879BC"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старший</w:t>
      </w:r>
      <w:proofErr w:type="gramEnd"/>
      <w:r w:rsidR="00D879BC" w:rsidRP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</w:t>
      </w:r>
      <w:r w:rsidR="00190D61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</w:t>
      </w:r>
    </w:p>
    <w:p w:rsidR="004465B6" w:rsidRPr="00190D61" w:rsidRDefault="00190D61" w:rsidP="00D879BC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воспитатель</w:t>
      </w:r>
    </w:p>
    <w:sectPr w:rsidR="004465B6" w:rsidRPr="00190D61" w:rsidSect="00D879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E0"/>
    <w:multiLevelType w:val="multilevel"/>
    <w:tmpl w:val="FEEE94E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D2806"/>
    <w:multiLevelType w:val="multilevel"/>
    <w:tmpl w:val="313EA91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E138B"/>
    <w:multiLevelType w:val="multilevel"/>
    <w:tmpl w:val="C5CCBA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311CF"/>
    <w:multiLevelType w:val="multilevel"/>
    <w:tmpl w:val="06AC76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C5CA1"/>
    <w:multiLevelType w:val="multilevel"/>
    <w:tmpl w:val="F9E08E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64CBB"/>
    <w:multiLevelType w:val="multilevel"/>
    <w:tmpl w:val="50B0FE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13D97"/>
    <w:multiLevelType w:val="multilevel"/>
    <w:tmpl w:val="F692EF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862EE"/>
    <w:multiLevelType w:val="multilevel"/>
    <w:tmpl w:val="30DCE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759FA"/>
    <w:multiLevelType w:val="multilevel"/>
    <w:tmpl w:val="80E424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B487A"/>
    <w:multiLevelType w:val="multilevel"/>
    <w:tmpl w:val="8C3E938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A51B6"/>
    <w:multiLevelType w:val="multilevel"/>
    <w:tmpl w:val="BF2CAB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F37B3"/>
    <w:multiLevelType w:val="multilevel"/>
    <w:tmpl w:val="0C382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542797"/>
    <w:multiLevelType w:val="multilevel"/>
    <w:tmpl w:val="289677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A6D82"/>
    <w:multiLevelType w:val="multilevel"/>
    <w:tmpl w:val="AFFE554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E85CF1"/>
    <w:multiLevelType w:val="multilevel"/>
    <w:tmpl w:val="AA46BDC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43822"/>
    <w:multiLevelType w:val="multilevel"/>
    <w:tmpl w:val="6576FE1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DF0219"/>
    <w:multiLevelType w:val="multilevel"/>
    <w:tmpl w:val="4B5454A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18616D"/>
    <w:multiLevelType w:val="multilevel"/>
    <w:tmpl w:val="D2F00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AA"/>
    <w:rsid w:val="000F4507"/>
    <w:rsid w:val="00190D61"/>
    <w:rsid w:val="00272D9A"/>
    <w:rsid w:val="004465B6"/>
    <w:rsid w:val="00575B10"/>
    <w:rsid w:val="006642AA"/>
    <w:rsid w:val="00B000C0"/>
    <w:rsid w:val="00B36C83"/>
    <w:rsid w:val="00D8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642A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6642A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642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642AA"/>
    <w:pPr>
      <w:widowControl w:val="0"/>
      <w:shd w:val="clear" w:color="auto" w:fill="FFFFFF"/>
      <w:spacing w:before="360" w:after="360" w:line="0" w:lineRule="atLeast"/>
      <w:ind w:hanging="2580"/>
      <w:jc w:val="center"/>
      <w:outlineLvl w:val="2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paragraph" w:customStyle="1" w:styleId="2">
    <w:name w:val="Основной текст2"/>
    <w:basedOn w:val="a"/>
    <w:link w:val="a3"/>
    <w:rsid w:val="006642AA"/>
    <w:pPr>
      <w:widowControl w:val="0"/>
      <w:shd w:val="clear" w:color="auto" w:fill="FFFFFF"/>
      <w:spacing w:before="360" w:after="0" w:line="274" w:lineRule="exact"/>
      <w:ind w:hanging="700"/>
      <w:jc w:val="both"/>
    </w:pPr>
    <w:rPr>
      <w:rFonts w:ascii="Times New Roman" w:eastAsia="Times New Roman" w:hAnsi="Times New Roman"/>
      <w:spacing w:val="3"/>
      <w:sz w:val="20"/>
      <w:szCs w:val="20"/>
    </w:rPr>
  </w:style>
  <w:style w:type="paragraph" w:customStyle="1" w:styleId="32">
    <w:name w:val="Основной текст (3)"/>
    <w:basedOn w:val="a"/>
    <w:link w:val="31"/>
    <w:rsid w:val="006642AA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D87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6642A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6642A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642A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642AA"/>
    <w:pPr>
      <w:widowControl w:val="0"/>
      <w:shd w:val="clear" w:color="auto" w:fill="FFFFFF"/>
      <w:spacing w:before="360" w:after="360" w:line="0" w:lineRule="atLeast"/>
      <w:ind w:hanging="2580"/>
      <w:jc w:val="center"/>
      <w:outlineLvl w:val="2"/>
    </w:pPr>
    <w:rPr>
      <w:rFonts w:ascii="Times New Roman" w:eastAsia="Times New Roman" w:hAnsi="Times New Roman"/>
      <w:b/>
      <w:bCs/>
      <w:spacing w:val="3"/>
      <w:sz w:val="20"/>
      <w:szCs w:val="20"/>
    </w:rPr>
  </w:style>
  <w:style w:type="paragraph" w:customStyle="1" w:styleId="2">
    <w:name w:val="Основной текст2"/>
    <w:basedOn w:val="a"/>
    <w:link w:val="a3"/>
    <w:rsid w:val="006642AA"/>
    <w:pPr>
      <w:widowControl w:val="0"/>
      <w:shd w:val="clear" w:color="auto" w:fill="FFFFFF"/>
      <w:spacing w:before="360" w:after="0" w:line="274" w:lineRule="exact"/>
      <w:ind w:hanging="700"/>
      <w:jc w:val="both"/>
    </w:pPr>
    <w:rPr>
      <w:rFonts w:ascii="Times New Roman" w:eastAsia="Times New Roman" w:hAnsi="Times New Roman"/>
      <w:spacing w:val="3"/>
      <w:sz w:val="20"/>
      <w:szCs w:val="20"/>
    </w:rPr>
  </w:style>
  <w:style w:type="paragraph" w:customStyle="1" w:styleId="32">
    <w:name w:val="Основной текст (3)"/>
    <w:basedOn w:val="a"/>
    <w:link w:val="31"/>
    <w:rsid w:val="006642AA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D87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cp:lastPrinted>2015-11-09T08:06:00Z</cp:lastPrinted>
  <dcterms:created xsi:type="dcterms:W3CDTF">2017-06-30T11:52:00Z</dcterms:created>
  <dcterms:modified xsi:type="dcterms:W3CDTF">2017-06-30T11:52:00Z</dcterms:modified>
</cp:coreProperties>
</file>