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CF" w:rsidRPr="002F33CF" w:rsidRDefault="002F33CF" w:rsidP="002F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 образовательное учреждение</w:t>
      </w:r>
    </w:p>
    <w:p w:rsidR="002F33CF" w:rsidRPr="002F33CF" w:rsidRDefault="002F33CF" w:rsidP="002F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</w:t>
      </w:r>
      <w:proofErr w:type="spellStart"/>
      <w:r w:rsidRPr="002F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</w:t>
      </w:r>
      <w:proofErr w:type="spellEnd"/>
      <w:r w:rsidRPr="002F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 № 22» г. Усинска</w:t>
      </w:r>
    </w:p>
    <w:p w:rsidR="002F33CF" w:rsidRPr="002F33CF" w:rsidRDefault="002F33CF" w:rsidP="002F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3CF" w:rsidRPr="002F33CF" w:rsidRDefault="002F33CF" w:rsidP="002F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2F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Челядьöс</w:t>
      </w:r>
      <w:proofErr w:type="spellEnd"/>
      <w:r w:rsidRPr="002F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2F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2F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öвмöдан</w:t>
      </w:r>
      <w:proofErr w:type="spellEnd"/>
      <w:r w:rsidRPr="002F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 №-а сад </w:t>
      </w:r>
      <w:proofErr w:type="spellStart"/>
      <w:r w:rsidRPr="002F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видзанiн</w:t>
      </w:r>
      <w:proofErr w:type="spellEnd"/>
      <w:r w:rsidRPr="002F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2F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школаöдз</w:t>
      </w:r>
      <w:proofErr w:type="spellEnd"/>
      <w:r w:rsidRPr="002F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F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велöдан</w:t>
      </w:r>
      <w:proofErr w:type="spellEnd"/>
      <w:r w:rsidRPr="002F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Усинск </w:t>
      </w:r>
      <w:proofErr w:type="spellStart"/>
      <w:r w:rsidRPr="002F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карса</w:t>
      </w:r>
      <w:proofErr w:type="spellEnd"/>
      <w:r w:rsidRPr="002F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F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муниципальнöй</w:t>
      </w:r>
      <w:proofErr w:type="spellEnd"/>
      <w:r w:rsidRPr="002F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F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асшöрлуна</w:t>
      </w:r>
      <w:proofErr w:type="spellEnd"/>
      <w:r w:rsidRPr="002F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</w:t>
      </w:r>
    </w:p>
    <w:p w:rsidR="002F33CF" w:rsidRPr="002F33CF" w:rsidRDefault="002F33CF" w:rsidP="002F33CF">
      <w:pPr>
        <w:spacing w:after="0" w:line="240" w:lineRule="auto"/>
        <w:ind w:left="360"/>
        <w:jc w:val="both"/>
        <w:rPr>
          <w:rFonts w:ascii="Century Schoolbook" w:eastAsia="Times New Roman" w:hAnsi="Century Schoolbook" w:cs="Times New Roman"/>
          <w:b/>
          <w:sz w:val="32"/>
          <w:szCs w:val="32"/>
          <w:lang w:eastAsia="ru-RU"/>
        </w:rPr>
      </w:pPr>
    </w:p>
    <w:p w:rsidR="002F33CF" w:rsidRPr="002F33CF" w:rsidRDefault="002F33CF" w:rsidP="002F33CF">
      <w:pPr>
        <w:spacing w:after="0" w:line="240" w:lineRule="auto"/>
        <w:ind w:left="360"/>
        <w:jc w:val="both"/>
        <w:rPr>
          <w:rFonts w:ascii="Century Schoolbook" w:eastAsia="Times New Roman" w:hAnsi="Century Schoolbook" w:cs="Times New Roman"/>
          <w:b/>
          <w:sz w:val="32"/>
          <w:szCs w:val="32"/>
          <w:lang w:eastAsia="ru-RU"/>
        </w:rPr>
      </w:pPr>
    </w:p>
    <w:p w:rsidR="002F33CF" w:rsidRPr="002F33CF" w:rsidRDefault="002F33CF" w:rsidP="002F33CF">
      <w:pPr>
        <w:spacing w:after="0" w:line="240" w:lineRule="auto"/>
        <w:ind w:left="360"/>
        <w:jc w:val="both"/>
        <w:rPr>
          <w:rFonts w:ascii="Century Schoolbook" w:eastAsia="Times New Roman" w:hAnsi="Century Schoolbook" w:cs="Times New Roman"/>
          <w:b/>
          <w:sz w:val="32"/>
          <w:szCs w:val="32"/>
          <w:lang w:eastAsia="ru-RU"/>
        </w:rPr>
      </w:pPr>
    </w:p>
    <w:p w:rsidR="002F33CF" w:rsidRPr="002F33CF" w:rsidRDefault="002F33CF" w:rsidP="002F33CF">
      <w:pPr>
        <w:spacing w:after="0" w:line="240" w:lineRule="auto"/>
        <w:ind w:left="360"/>
        <w:jc w:val="both"/>
        <w:rPr>
          <w:rFonts w:ascii="Century Schoolbook" w:eastAsia="Times New Roman" w:hAnsi="Century Schoolbook" w:cs="Times New Roman"/>
          <w:b/>
          <w:sz w:val="32"/>
          <w:szCs w:val="32"/>
          <w:lang w:eastAsia="ru-RU"/>
        </w:rPr>
      </w:pPr>
    </w:p>
    <w:p w:rsidR="002F33CF" w:rsidRPr="002F33CF" w:rsidRDefault="002F33CF" w:rsidP="002F33CF">
      <w:pPr>
        <w:spacing w:after="0" w:line="240" w:lineRule="auto"/>
        <w:ind w:left="360"/>
        <w:jc w:val="both"/>
        <w:rPr>
          <w:rFonts w:ascii="Century Schoolbook" w:eastAsia="Times New Roman" w:hAnsi="Century Schoolbook" w:cs="Times New Roman"/>
          <w:b/>
          <w:sz w:val="32"/>
          <w:szCs w:val="32"/>
          <w:lang w:eastAsia="ru-RU"/>
        </w:rPr>
      </w:pPr>
    </w:p>
    <w:p w:rsidR="002F33CF" w:rsidRPr="002F33CF" w:rsidRDefault="002F33CF" w:rsidP="002F33CF">
      <w:pPr>
        <w:spacing w:after="0" w:line="240" w:lineRule="auto"/>
        <w:ind w:left="360"/>
        <w:jc w:val="both"/>
        <w:rPr>
          <w:rFonts w:ascii="Century Schoolbook" w:eastAsia="Times New Roman" w:hAnsi="Century Schoolbook" w:cs="Times New Roman"/>
          <w:b/>
          <w:sz w:val="32"/>
          <w:szCs w:val="32"/>
          <w:lang w:eastAsia="ru-RU"/>
        </w:rPr>
      </w:pPr>
    </w:p>
    <w:p w:rsidR="002F33CF" w:rsidRPr="002F33CF" w:rsidRDefault="002F33CF" w:rsidP="002F33CF">
      <w:pPr>
        <w:spacing w:after="0" w:line="240" w:lineRule="auto"/>
        <w:ind w:left="360"/>
        <w:jc w:val="both"/>
        <w:rPr>
          <w:rFonts w:ascii="Century Schoolbook" w:eastAsia="Times New Roman" w:hAnsi="Century Schoolbook" w:cs="Times New Roman"/>
          <w:b/>
          <w:sz w:val="32"/>
          <w:szCs w:val="32"/>
          <w:lang w:eastAsia="ru-RU"/>
        </w:rPr>
      </w:pPr>
    </w:p>
    <w:p w:rsidR="002F33CF" w:rsidRPr="002F33CF" w:rsidRDefault="002F33CF" w:rsidP="002F33CF">
      <w:pPr>
        <w:spacing w:after="0" w:line="240" w:lineRule="auto"/>
        <w:ind w:left="360"/>
        <w:jc w:val="both"/>
        <w:rPr>
          <w:rFonts w:ascii="Century Schoolbook" w:eastAsia="Times New Roman" w:hAnsi="Century Schoolbook" w:cs="Times New Roman"/>
          <w:b/>
          <w:sz w:val="32"/>
          <w:szCs w:val="32"/>
          <w:lang w:eastAsia="ru-RU"/>
        </w:rPr>
      </w:pPr>
    </w:p>
    <w:p w:rsidR="002F33CF" w:rsidRPr="002F33CF" w:rsidRDefault="002F33CF" w:rsidP="002F33CF">
      <w:pPr>
        <w:spacing w:after="0" w:line="240" w:lineRule="auto"/>
        <w:ind w:left="360"/>
        <w:jc w:val="both"/>
        <w:rPr>
          <w:rFonts w:ascii="Century Schoolbook" w:eastAsia="Times New Roman" w:hAnsi="Century Schoolbook" w:cs="Times New Roman"/>
          <w:b/>
          <w:sz w:val="32"/>
          <w:szCs w:val="32"/>
          <w:lang w:eastAsia="ru-RU"/>
        </w:rPr>
      </w:pPr>
    </w:p>
    <w:p w:rsidR="002F33CF" w:rsidRPr="002F33CF" w:rsidRDefault="002F33CF" w:rsidP="002F33CF">
      <w:pPr>
        <w:spacing w:after="0" w:line="240" w:lineRule="auto"/>
        <w:ind w:left="360"/>
        <w:jc w:val="both"/>
        <w:rPr>
          <w:rFonts w:ascii="Century Schoolbook" w:eastAsia="Times New Roman" w:hAnsi="Century Schoolbook" w:cs="Times New Roman"/>
          <w:b/>
          <w:sz w:val="32"/>
          <w:szCs w:val="32"/>
          <w:lang w:eastAsia="ru-RU"/>
        </w:rPr>
      </w:pPr>
    </w:p>
    <w:p w:rsidR="002F33CF" w:rsidRPr="002F33CF" w:rsidRDefault="002F33CF" w:rsidP="002F33C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2F33CF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Описание инновационного опыта работы</w:t>
      </w:r>
    </w:p>
    <w:p w:rsidR="002F33CF" w:rsidRPr="002F33CF" w:rsidRDefault="002F33CF" w:rsidP="002F33CF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2F33CF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МАДОУ «Детский сад </w:t>
      </w:r>
      <w:proofErr w:type="spellStart"/>
      <w:r w:rsidRPr="002F33CF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общеразвивающего</w:t>
      </w:r>
      <w:proofErr w:type="spellEnd"/>
      <w:r w:rsidRPr="002F33CF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вида  </w:t>
      </w:r>
      <w:r w:rsidR="00CE642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    </w:t>
      </w:r>
      <w:r w:rsidRPr="002F33CF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№</w:t>
      </w:r>
      <w:r w:rsidR="00CE642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</w:t>
      </w:r>
      <w:r w:rsidRPr="002F33CF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22» г</w:t>
      </w:r>
      <w:proofErr w:type="gramStart"/>
      <w:r w:rsidRPr="002F33CF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.У</w:t>
      </w:r>
      <w:proofErr w:type="gramEnd"/>
      <w:r w:rsidRPr="002F33CF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синска</w:t>
      </w:r>
    </w:p>
    <w:p w:rsidR="002F33CF" w:rsidRPr="002F33CF" w:rsidRDefault="002F33CF" w:rsidP="002F33CF">
      <w:pPr>
        <w:spacing w:after="0" w:line="240" w:lineRule="auto"/>
        <w:ind w:left="360"/>
        <w:jc w:val="center"/>
        <w:rPr>
          <w:rFonts w:ascii="Bookman Old Style" w:eastAsia="Times New Roman" w:hAnsi="Bookman Old Style" w:cs="Gautami"/>
          <w:b/>
          <w:sz w:val="32"/>
          <w:szCs w:val="32"/>
          <w:lang w:eastAsia="ru-RU"/>
        </w:rPr>
      </w:pPr>
      <w:r w:rsidRPr="002F33CF">
        <w:rPr>
          <w:rFonts w:ascii="Bookman Old Style" w:eastAsia="Times New Roman" w:hAnsi="Bookman Old Style" w:cs="Gautami"/>
          <w:b/>
          <w:sz w:val="32"/>
          <w:szCs w:val="32"/>
          <w:lang w:eastAsia="ru-RU"/>
        </w:rPr>
        <w:t>«Детский сад – лидер дошкольного образования»</w:t>
      </w:r>
    </w:p>
    <w:p w:rsidR="002F33CF" w:rsidRPr="002F33CF" w:rsidRDefault="002F33CF" w:rsidP="002F33C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2F33CF" w:rsidRPr="002F33CF" w:rsidRDefault="002F33CF" w:rsidP="002F33CF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F33CF">
        <w:rPr>
          <w:rFonts w:ascii="Bookman Old Style" w:eastAsia="Times New Roman" w:hAnsi="Bookman Old Style" w:cs="Times New Roman"/>
          <w:sz w:val="28"/>
          <w:szCs w:val="28"/>
          <w:lang w:eastAsia="ru-RU"/>
        </w:rPr>
        <w:t>(«Детский сад 21 века»)</w:t>
      </w:r>
    </w:p>
    <w:p w:rsidR="002F33CF" w:rsidRPr="002F33CF" w:rsidRDefault="002F33CF" w:rsidP="002F33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3CF" w:rsidRPr="002F33CF" w:rsidRDefault="002F33CF" w:rsidP="002F33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3CF" w:rsidRPr="002F33CF" w:rsidRDefault="002F33CF" w:rsidP="002F33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3CF" w:rsidRPr="002F33CF" w:rsidRDefault="002F33CF" w:rsidP="002F33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3CF" w:rsidRPr="002F33CF" w:rsidRDefault="002F33CF" w:rsidP="002F33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3CF" w:rsidRPr="002F33CF" w:rsidRDefault="002F33CF" w:rsidP="002F33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3CF" w:rsidRPr="002F33CF" w:rsidRDefault="002F33CF" w:rsidP="002F33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3CF" w:rsidRPr="002F33CF" w:rsidRDefault="002F33CF" w:rsidP="002F33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3CF" w:rsidRPr="002F33CF" w:rsidRDefault="002F33CF" w:rsidP="002F33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3CF" w:rsidRPr="002F33CF" w:rsidRDefault="002F33CF" w:rsidP="002F33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3CF" w:rsidRPr="002F33CF" w:rsidRDefault="002F33CF" w:rsidP="002F33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3CF" w:rsidRPr="002F33CF" w:rsidRDefault="001B5DA2" w:rsidP="001B5DA2">
      <w:pPr>
        <w:tabs>
          <w:tab w:val="left" w:pos="42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1B5DA2" w:rsidRDefault="002F33CF" w:rsidP="002F33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3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Усинск</w:t>
      </w:r>
    </w:p>
    <w:p w:rsidR="002F33CF" w:rsidRDefault="002F33CF" w:rsidP="002F33CF">
      <w:pPr>
        <w:spacing w:after="0" w:line="360" w:lineRule="auto"/>
        <w:jc w:val="center"/>
      </w:pPr>
      <w:r w:rsidRPr="002F3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2015</w:t>
      </w:r>
    </w:p>
    <w:tbl>
      <w:tblPr>
        <w:tblStyle w:val="ab"/>
        <w:tblW w:w="0" w:type="auto"/>
        <w:tblInd w:w="-530" w:type="dxa"/>
        <w:tblLook w:val="04A0"/>
      </w:tblPr>
      <w:tblGrid>
        <w:gridCol w:w="576"/>
        <w:gridCol w:w="8893"/>
        <w:gridCol w:w="852"/>
      </w:tblGrid>
      <w:tr w:rsidR="007C77E3" w:rsidRPr="007C77E3" w:rsidTr="003E442E">
        <w:tc>
          <w:tcPr>
            <w:tcW w:w="10321" w:type="dxa"/>
            <w:gridSpan w:val="3"/>
          </w:tcPr>
          <w:p w:rsidR="007C77E3" w:rsidRPr="007C77E3" w:rsidRDefault="007C77E3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СОДЕРЖАНИЕ:</w:t>
            </w:r>
          </w:p>
        </w:tc>
      </w:tr>
      <w:tr w:rsidR="007C77E3" w:rsidRPr="007C77E3" w:rsidTr="003E442E">
        <w:tc>
          <w:tcPr>
            <w:tcW w:w="10321" w:type="dxa"/>
            <w:gridSpan w:val="3"/>
            <w:vAlign w:val="center"/>
          </w:tcPr>
          <w:p w:rsidR="007C77E3" w:rsidRPr="007C77E3" w:rsidRDefault="007C77E3" w:rsidP="007C77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                                                                                                                 </w:t>
            </w:r>
          </w:p>
        </w:tc>
      </w:tr>
      <w:tr w:rsidR="007C77E3" w:rsidRPr="007C77E3" w:rsidTr="003E442E">
        <w:tc>
          <w:tcPr>
            <w:tcW w:w="576" w:type="dxa"/>
          </w:tcPr>
          <w:p w:rsidR="007C77E3" w:rsidRPr="007C77E3" w:rsidRDefault="007C77E3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3" w:type="dxa"/>
          </w:tcPr>
          <w:p w:rsidR="007C77E3" w:rsidRPr="007C77E3" w:rsidRDefault="0029587F" w:rsidP="00905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</w:t>
            </w:r>
            <w:bookmarkStart w:id="0" w:name="_GoBack"/>
            <w:bookmarkEnd w:id="0"/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автономного дошкольного образовательного учреждения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№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22» г.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Усинска </w:t>
            </w:r>
            <w:r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введения  Федерального государственного образовательного стандарта дошкольного образования</w:t>
            </w:r>
            <w:r w:rsid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vAlign w:val="bottom"/>
          </w:tcPr>
          <w:p w:rsidR="007C77E3" w:rsidRPr="007C77E3" w:rsidRDefault="007C77E3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E3" w:rsidRPr="007C77E3" w:rsidTr="003E442E">
        <w:tc>
          <w:tcPr>
            <w:tcW w:w="576" w:type="dxa"/>
          </w:tcPr>
          <w:p w:rsidR="007C77E3" w:rsidRPr="007C77E3" w:rsidRDefault="007C77E3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3" w:type="dxa"/>
          </w:tcPr>
          <w:p w:rsidR="007C77E3" w:rsidRPr="007C77E3" w:rsidRDefault="0029587F" w:rsidP="001B5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предметно-пространственной среды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введения </w:t>
            </w:r>
            <w:r w:rsidR="0041236B"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дошкольного образования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</w:t>
            </w:r>
            <w:proofErr w:type="spellStart"/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№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22» г.</w:t>
            </w:r>
            <w:r w:rsid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Усинска</w:t>
            </w:r>
            <w:r w:rsid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2" w:type="dxa"/>
          </w:tcPr>
          <w:p w:rsidR="007C77E3" w:rsidRPr="007C77E3" w:rsidRDefault="007C77E3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E3" w:rsidRPr="007C77E3" w:rsidTr="003E442E">
        <w:tc>
          <w:tcPr>
            <w:tcW w:w="576" w:type="dxa"/>
          </w:tcPr>
          <w:p w:rsidR="007C77E3" w:rsidRPr="007C77E3" w:rsidRDefault="0029587F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8893" w:type="dxa"/>
          </w:tcPr>
          <w:p w:rsidR="007C77E3" w:rsidRPr="007C77E3" w:rsidRDefault="0029587F" w:rsidP="0029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развивающего пространства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социализации и индивидуализации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оспитанников</w:t>
            </w:r>
            <w:r w:rsid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:rsidR="007C77E3" w:rsidRPr="007C77E3" w:rsidRDefault="007C77E3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E3" w:rsidRPr="007C77E3" w:rsidTr="003E442E">
        <w:tc>
          <w:tcPr>
            <w:tcW w:w="576" w:type="dxa"/>
          </w:tcPr>
          <w:p w:rsidR="007C77E3" w:rsidRPr="007C77E3" w:rsidRDefault="0029587F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77E3" w:rsidRPr="007C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3" w:type="dxa"/>
          </w:tcPr>
          <w:p w:rsidR="007C77E3" w:rsidRPr="007C77E3" w:rsidRDefault="0029587F" w:rsidP="007C7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игровых и средовых потребностей в организации личностно ориентированного развивающего пространства</w:t>
            </w:r>
            <w:r w:rsid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vAlign w:val="bottom"/>
          </w:tcPr>
          <w:p w:rsidR="007C77E3" w:rsidRPr="007C77E3" w:rsidRDefault="007C77E3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E3" w:rsidRPr="007C77E3" w:rsidTr="003E442E">
        <w:tc>
          <w:tcPr>
            <w:tcW w:w="576" w:type="dxa"/>
          </w:tcPr>
          <w:p w:rsidR="007C77E3" w:rsidRPr="007C77E3" w:rsidRDefault="0029587F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893" w:type="dxa"/>
          </w:tcPr>
          <w:p w:rsidR="007C77E3" w:rsidRPr="007C77E3" w:rsidRDefault="0029587F" w:rsidP="001B5D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индивидуальных и возрастных психологических особенностей при создании развивающей среды</w:t>
            </w:r>
            <w:r w:rsid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vAlign w:val="bottom"/>
          </w:tcPr>
          <w:p w:rsidR="007C77E3" w:rsidRPr="007C77E3" w:rsidRDefault="007C77E3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E3" w:rsidRPr="007C77E3" w:rsidTr="003E442E">
        <w:tc>
          <w:tcPr>
            <w:tcW w:w="576" w:type="dxa"/>
          </w:tcPr>
          <w:p w:rsidR="007C77E3" w:rsidRPr="007C77E3" w:rsidRDefault="0029587F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893" w:type="dxa"/>
          </w:tcPr>
          <w:p w:rsidR="007C77E3" w:rsidRPr="007C77E3" w:rsidRDefault="0029587F" w:rsidP="0029587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развивающей среды в соответствии с образовательными областями</w:t>
            </w:r>
            <w:r w:rsid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:rsidR="007C77E3" w:rsidRPr="007C77E3" w:rsidRDefault="007C77E3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87F" w:rsidRPr="007C77E3" w:rsidTr="003E442E">
        <w:tc>
          <w:tcPr>
            <w:tcW w:w="576" w:type="dxa"/>
          </w:tcPr>
          <w:p w:rsidR="0029587F" w:rsidRDefault="0029587F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893" w:type="dxa"/>
          </w:tcPr>
          <w:p w:rsidR="0029587F" w:rsidRPr="0029587F" w:rsidRDefault="0029587F" w:rsidP="0029587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вариативности развивающей среды</w:t>
            </w:r>
            <w:r w:rsid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:rsidR="0029587F" w:rsidRPr="007C77E3" w:rsidRDefault="0029587F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87F" w:rsidRPr="007C77E3" w:rsidTr="003E442E">
        <w:tc>
          <w:tcPr>
            <w:tcW w:w="576" w:type="dxa"/>
          </w:tcPr>
          <w:p w:rsidR="0029587F" w:rsidRDefault="0029587F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893" w:type="dxa"/>
          </w:tcPr>
          <w:p w:rsidR="0029587F" w:rsidRPr="0029587F" w:rsidRDefault="0029587F" w:rsidP="001B5D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Насыщенность образовательной среды и е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психологическая безопасность</w:t>
            </w:r>
            <w:r w:rsid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:rsidR="0029587F" w:rsidRPr="007C77E3" w:rsidRDefault="0029587F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87F" w:rsidRPr="007C77E3" w:rsidTr="003E442E">
        <w:tc>
          <w:tcPr>
            <w:tcW w:w="576" w:type="dxa"/>
          </w:tcPr>
          <w:p w:rsidR="0029587F" w:rsidRDefault="0029587F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893" w:type="dxa"/>
          </w:tcPr>
          <w:p w:rsidR="0029587F" w:rsidRPr="0029587F" w:rsidRDefault="0029587F" w:rsidP="0029587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педагога и детей</w:t>
            </w:r>
            <w:r w:rsid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:rsidR="0029587F" w:rsidRPr="007C77E3" w:rsidRDefault="0029587F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87F" w:rsidRPr="007C77E3" w:rsidTr="003E442E">
        <w:tc>
          <w:tcPr>
            <w:tcW w:w="576" w:type="dxa"/>
          </w:tcPr>
          <w:p w:rsidR="0029587F" w:rsidRDefault="0029587F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893" w:type="dxa"/>
          </w:tcPr>
          <w:p w:rsidR="0029587F" w:rsidRPr="0029587F" w:rsidRDefault="0029587F" w:rsidP="0029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 реализации модели  </w:t>
            </w:r>
            <w:proofErr w:type="spellStart"/>
            <w:r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  в  рамках  построения взаимодействия в образовательной среде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автономного дошкольного образовательного учреждения «Детский сад </w:t>
            </w:r>
            <w:proofErr w:type="spellStart"/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№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22» г.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Усинска</w:t>
            </w:r>
            <w:r w:rsid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2" w:type="dxa"/>
          </w:tcPr>
          <w:p w:rsidR="0029587F" w:rsidRPr="007C77E3" w:rsidRDefault="0029587F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87F" w:rsidRPr="007C77E3" w:rsidTr="003E442E">
        <w:tc>
          <w:tcPr>
            <w:tcW w:w="576" w:type="dxa"/>
          </w:tcPr>
          <w:p w:rsidR="0029587F" w:rsidRDefault="0029587F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3" w:type="dxa"/>
          </w:tcPr>
          <w:p w:rsidR="0029587F" w:rsidRPr="0029587F" w:rsidRDefault="0029587F" w:rsidP="003E442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Диссеминация передового педагогического опыта детей и педагогов в условиях введения </w:t>
            </w:r>
            <w:r w:rsidR="0041236B"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дошкольного образования</w:t>
            </w:r>
            <w:r w:rsid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:rsidR="0029587F" w:rsidRPr="007C77E3" w:rsidRDefault="0029587F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2E" w:rsidRPr="007C77E3" w:rsidTr="003E442E">
        <w:tc>
          <w:tcPr>
            <w:tcW w:w="576" w:type="dxa"/>
          </w:tcPr>
          <w:p w:rsidR="003E442E" w:rsidRDefault="003E442E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3" w:type="dxa"/>
          </w:tcPr>
          <w:p w:rsidR="003E442E" w:rsidRPr="0029587F" w:rsidRDefault="003E442E" w:rsidP="0029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Концептуальные основы развития. Перспективы.</w:t>
            </w:r>
          </w:p>
        </w:tc>
        <w:tc>
          <w:tcPr>
            <w:tcW w:w="852" w:type="dxa"/>
          </w:tcPr>
          <w:p w:rsidR="003E442E" w:rsidRPr="007C77E3" w:rsidRDefault="003E442E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42E" w:rsidRPr="007C77E3" w:rsidTr="00336C97">
        <w:tc>
          <w:tcPr>
            <w:tcW w:w="9469" w:type="dxa"/>
            <w:gridSpan w:val="2"/>
          </w:tcPr>
          <w:p w:rsidR="003E442E" w:rsidRPr="003E442E" w:rsidRDefault="003E442E" w:rsidP="0029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852" w:type="dxa"/>
          </w:tcPr>
          <w:p w:rsidR="003E442E" w:rsidRPr="007C77E3" w:rsidRDefault="003E442E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B6" w:rsidRPr="007C77E3" w:rsidTr="00336C97">
        <w:tc>
          <w:tcPr>
            <w:tcW w:w="9469" w:type="dxa"/>
            <w:gridSpan w:val="2"/>
          </w:tcPr>
          <w:p w:rsidR="003353B6" w:rsidRDefault="003353B6" w:rsidP="002958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852" w:type="dxa"/>
          </w:tcPr>
          <w:p w:rsidR="003353B6" w:rsidRPr="007C77E3" w:rsidRDefault="003353B6" w:rsidP="007C77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E3" w:rsidRPr="007C77E3" w:rsidTr="003E442E">
        <w:tc>
          <w:tcPr>
            <w:tcW w:w="10321" w:type="dxa"/>
            <w:gridSpan w:val="3"/>
          </w:tcPr>
          <w:p w:rsidR="007C77E3" w:rsidRPr="007C77E3" w:rsidRDefault="007C77E3" w:rsidP="007C77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7C77E3" w:rsidRPr="007C77E3" w:rsidTr="003E442E">
        <w:tc>
          <w:tcPr>
            <w:tcW w:w="10321" w:type="dxa"/>
            <w:gridSpan w:val="3"/>
            <w:vAlign w:val="center"/>
          </w:tcPr>
          <w:p w:rsidR="007C77E3" w:rsidRPr="007C77E3" w:rsidRDefault="007C77E3" w:rsidP="003E4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42E" w:rsidRPr="003E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о присвоении статуса Республиканской </w:t>
            </w:r>
            <w:proofErr w:type="spellStart"/>
            <w:r w:rsidR="003E442E" w:rsidRPr="003E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пилотной</w:t>
            </w:r>
            <w:proofErr w:type="spellEnd"/>
            <w:r w:rsidR="003E442E" w:rsidRPr="003E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по введению </w:t>
            </w:r>
            <w:r w:rsidR="0041236B"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дошкольного образования</w:t>
            </w:r>
            <w:r w:rsid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42E" w:rsidRPr="003E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3E442E" w:rsidRPr="003E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пилотном</w:t>
            </w:r>
            <w:proofErr w:type="spellEnd"/>
            <w:r w:rsidR="003E442E" w:rsidRPr="003E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режиме.</w:t>
            </w:r>
          </w:p>
        </w:tc>
      </w:tr>
      <w:tr w:rsidR="007C77E3" w:rsidRPr="007C77E3" w:rsidTr="003E442E">
        <w:tc>
          <w:tcPr>
            <w:tcW w:w="10321" w:type="dxa"/>
            <w:gridSpan w:val="3"/>
          </w:tcPr>
          <w:p w:rsidR="007C77E3" w:rsidRPr="007C77E3" w:rsidRDefault="007C77E3" w:rsidP="00BF31F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3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="00B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томатериалы методической работы. Тематический план занятий по повышению уровня пользования компьютером, интерактивной доской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77E3" w:rsidRPr="007C77E3" w:rsidTr="003E442E">
        <w:tc>
          <w:tcPr>
            <w:tcW w:w="10321" w:type="dxa"/>
            <w:gridSpan w:val="3"/>
          </w:tcPr>
          <w:p w:rsidR="007C77E3" w:rsidRPr="007C77E3" w:rsidRDefault="007C77E3" w:rsidP="0041236B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Основной образовательной программы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7E3" w:rsidRPr="007C77E3" w:rsidTr="003E442E">
        <w:tc>
          <w:tcPr>
            <w:tcW w:w="10321" w:type="dxa"/>
            <w:gridSpan w:val="3"/>
          </w:tcPr>
          <w:p w:rsidR="007C77E3" w:rsidRPr="007C77E3" w:rsidRDefault="007C77E3" w:rsidP="000A5ED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протоколы участия в методических объединениях различного уровня</w:t>
            </w:r>
            <w:r w:rsidR="000A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Фотоматериалы участников методических заседаний, педагогических чтений, педагогических советов.</w:t>
            </w:r>
          </w:p>
        </w:tc>
      </w:tr>
      <w:tr w:rsidR="007C77E3" w:rsidRPr="007C77E3" w:rsidTr="003E442E">
        <w:tc>
          <w:tcPr>
            <w:tcW w:w="10321" w:type="dxa"/>
            <w:gridSpan w:val="3"/>
          </w:tcPr>
          <w:p w:rsidR="007C77E3" w:rsidRPr="007C77E3" w:rsidRDefault="007C77E3" w:rsidP="00BF31F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Фотоматериалы подписных изданий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33CF" w:rsidRPr="002F33CF" w:rsidTr="003E442E">
        <w:tc>
          <w:tcPr>
            <w:tcW w:w="10321" w:type="dxa"/>
            <w:gridSpan w:val="3"/>
          </w:tcPr>
          <w:p w:rsidR="007C77E3" w:rsidRPr="002F33CF" w:rsidRDefault="007C77E3" w:rsidP="004123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33CF" w:rsidRPr="002F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оснащение </w:t>
            </w:r>
            <w:r w:rsidR="0041236B"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развивающей предметно-пространственной среды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автономного дошкольного образовательного учреждения «Детский сад </w:t>
            </w:r>
            <w:proofErr w:type="spellStart"/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№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22» г.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Усинска</w:t>
            </w:r>
            <w:r w:rsidR="0062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(информационно-коммуникационные технологии). Фотоматериалы использования информационно-коммуникационных технологий. </w:t>
            </w:r>
          </w:p>
        </w:tc>
      </w:tr>
      <w:tr w:rsidR="007C77E3" w:rsidRPr="007C77E3" w:rsidTr="003E442E">
        <w:tc>
          <w:tcPr>
            <w:tcW w:w="10321" w:type="dxa"/>
            <w:gridSpan w:val="3"/>
          </w:tcPr>
          <w:p w:rsidR="007C77E3" w:rsidRPr="007C77E3" w:rsidRDefault="007C77E3" w:rsidP="001B5D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итогах проведения дня открытых дверей для слушателей курсов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квалификации </w:t>
            </w:r>
            <w:proofErr w:type="spellStart"/>
            <w:r w:rsidR="009F4F91">
              <w:rPr>
                <w:rFonts w:ascii="Times New Roman" w:hAnsi="Times New Roman" w:cs="Times New Roman"/>
                <w:sz w:val="24"/>
                <w:szCs w:val="24"/>
              </w:rPr>
              <w:t>ГАОУДПОиПК</w:t>
            </w:r>
            <w:proofErr w:type="spellEnd"/>
            <w:r w:rsidR="009F4F91">
              <w:rPr>
                <w:rFonts w:ascii="Times New Roman" w:hAnsi="Times New Roman" w:cs="Times New Roman"/>
                <w:sz w:val="24"/>
                <w:szCs w:val="24"/>
              </w:rPr>
              <w:t xml:space="preserve"> «КРИРО» г.</w:t>
            </w:r>
            <w:r w:rsidR="001B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F91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  <w:r w:rsidR="00C564E0">
              <w:rPr>
                <w:rFonts w:ascii="Times New Roman" w:hAnsi="Times New Roman" w:cs="Times New Roman"/>
                <w:sz w:val="24"/>
                <w:szCs w:val="24"/>
              </w:rPr>
              <w:t xml:space="preserve">. Фотоматериалы курсов повышения квалификации на базе </w:t>
            </w:r>
            <w:r w:rsidR="00C5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автономного дошкольного образовательного учреждения «Детский сад </w:t>
            </w:r>
            <w:proofErr w:type="spellStart"/>
            <w:r w:rsidR="00C5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="00C5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№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22» г.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Усинска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7E3" w:rsidRPr="007C77E3" w:rsidTr="003E442E">
        <w:tc>
          <w:tcPr>
            <w:tcW w:w="10321" w:type="dxa"/>
            <w:gridSpan w:val="3"/>
          </w:tcPr>
          <w:p w:rsidR="007C77E3" w:rsidRPr="007C77E3" w:rsidRDefault="007C77E3" w:rsidP="0012143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8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Фотоматериалы территории 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автономного дошкольного образовательного учреждения «Детский сад </w:t>
            </w:r>
            <w:proofErr w:type="spellStart"/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№</w:t>
            </w:r>
            <w:r w:rsid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22» г.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Усинска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7E3" w:rsidRPr="007C77E3" w:rsidTr="003E442E">
        <w:tc>
          <w:tcPr>
            <w:tcW w:w="10321" w:type="dxa"/>
            <w:gridSpan w:val="3"/>
          </w:tcPr>
          <w:p w:rsidR="007C77E3" w:rsidRPr="007C77E3" w:rsidRDefault="009F4F91" w:rsidP="001B5D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Фотоматериалы </w:t>
            </w:r>
            <w:r w:rsidR="001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предметно-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пространственная среда холлов Муниципального автономного дошкольного образовательного учреждения «Детский сад </w:t>
            </w:r>
            <w:proofErr w:type="spellStart"/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№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22» г.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Усинска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7E3" w:rsidRPr="007C77E3" w:rsidTr="003E442E">
        <w:tc>
          <w:tcPr>
            <w:tcW w:w="10321" w:type="dxa"/>
            <w:gridSpan w:val="3"/>
          </w:tcPr>
          <w:p w:rsidR="007C77E3" w:rsidRPr="007C77E3" w:rsidRDefault="007C77E3" w:rsidP="009F15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Фотомат</w:t>
            </w:r>
            <w:r w:rsidR="00A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ериалы </w:t>
            </w:r>
            <w:r w:rsidR="0041236B" w:rsidRPr="002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развивающей предметно-пространственной среды</w:t>
            </w:r>
            <w:r w:rsidR="00A0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групп, </w:t>
            </w:r>
            <w:r w:rsidR="0051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кабинетов 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автономного дошкольного образовательного учреждения «Детский сад </w:t>
            </w:r>
            <w:proofErr w:type="spellStart"/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№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22» г.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Усинска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7E3" w:rsidRPr="007C77E3" w:rsidTr="003E442E">
        <w:tc>
          <w:tcPr>
            <w:tcW w:w="10321" w:type="dxa"/>
            <w:gridSpan w:val="3"/>
          </w:tcPr>
          <w:p w:rsidR="007C77E3" w:rsidRPr="007C77E3" w:rsidRDefault="00A03ABD" w:rsidP="00D3728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36C97" w:rsidRPr="0033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6C97" w:rsidRPr="0033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взаимодействия родителей и педагогов детского сада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77E3" w:rsidRPr="007C77E3" w:rsidTr="003E442E">
        <w:tc>
          <w:tcPr>
            <w:tcW w:w="10321" w:type="dxa"/>
            <w:gridSpan w:val="3"/>
          </w:tcPr>
          <w:p w:rsidR="007C77E3" w:rsidRPr="007C77E3" w:rsidRDefault="00FD76DB" w:rsidP="00D3728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37288" w:rsidRPr="00D3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программы «Вдохновение» телерадиокомпании «Усинск»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77E3" w:rsidRPr="007C77E3" w:rsidTr="003E442E">
        <w:tc>
          <w:tcPr>
            <w:tcW w:w="10321" w:type="dxa"/>
            <w:gridSpan w:val="3"/>
          </w:tcPr>
          <w:p w:rsidR="007C77E3" w:rsidRPr="007C77E3" w:rsidRDefault="00A03ABD" w:rsidP="004123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13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3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Отзывы о работе 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автономного дошкольного образовательного учреждения «Детский сад </w:t>
            </w:r>
            <w:proofErr w:type="spellStart"/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№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22» г.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Усинска</w:t>
            </w:r>
            <w:r w:rsidR="001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76634" w:rsidRPr="00A76634" w:rsidRDefault="00A76634" w:rsidP="00A76634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766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Введение</w:t>
      </w:r>
    </w:p>
    <w:p w:rsidR="00A76634" w:rsidRPr="00A76634" w:rsidRDefault="00A76634" w:rsidP="00A766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«Предметно развивающая среда –</w:t>
      </w:r>
    </w:p>
    <w:p w:rsidR="00A76634" w:rsidRPr="00A76634" w:rsidRDefault="00A76634" w:rsidP="00A766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это система материальных объектов деятельности ребёнка,</w:t>
      </w:r>
    </w:p>
    <w:p w:rsidR="00A76634" w:rsidRPr="00A76634" w:rsidRDefault="00A76634" w:rsidP="00A766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содержание его духовного и физического развития,</w:t>
      </w:r>
    </w:p>
    <w:p w:rsidR="00A76634" w:rsidRPr="00A76634" w:rsidRDefault="00A76634" w:rsidP="00A766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это единство социальных и предметных средств».</w:t>
      </w:r>
    </w:p>
    <w:p w:rsidR="00A76634" w:rsidRPr="00A76634" w:rsidRDefault="00A76634" w:rsidP="00A766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С.Л.Новоселова</w:t>
      </w:r>
    </w:p>
    <w:p w:rsidR="00A76634" w:rsidRPr="00A76634" w:rsidRDefault="00A76634" w:rsidP="00A76634">
      <w:pPr>
        <w:spacing w:before="100" w:beforeAutospacing="1" w:after="0" w:afterAutospacing="1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«Без целей нет достижений»</w:t>
      </w:r>
    </w:p>
    <w:p w:rsidR="00A76634" w:rsidRPr="00A76634" w:rsidRDefault="00A76634" w:rsidP="00A766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Р. </w:t>
      </w:r>
      <w:proofErr w:type="spellStart"/>
      <w:r w:rsidRPr="00A766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Маккейн</w:t>
      </w:r>
      <w:proofErr w:type="spellEnd"/>
      <w:r w:rsidRPr="00A766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cr/>
      </w:r>
    </w:p>
    <w:p w:rsidR="00A76634" w:rsidRPr="00A76634" w:rsidRDefault="00A76634" w:rsidP="003C72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потребностями модернизации системы образования и раннего инве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стирования в развитие младшего поколения, в России происходит транс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формация системы дошкольного образования. Федеральный государственный стан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дарт дошкольного </w:t>
      </w:r>
      <w:proofErr w:type="spellStart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C726C" w:rsidRPr="003C7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принятый</w:t>
      </w:r>
      <w:proofErr w:type="spellEnd"/>
      <w:r w:rsidR="003C726C" w:rsidRPr="003C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 от 17 октября 2013 г. № 1155 "Об утверждении федерального государственного образовательного стандарта дошкольного образования</w:t>
      </w:r>
      <w:proofErr w:type="gramStart"/>
      <w:r w:rsidR="003C726C" w:rsidRPr="003C726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ФГОС ДО) подразумевает создание благо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приятных условий для развития детей в соответствии с их возрастными и индивиду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альными особенностями и склонностями, развития способностей и творческого по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тенциала каждого ребенка как субъекта отношений с самим собой, другими детьми, взрослыми и миром при реализации основной общеобразовательной программы до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школьного образования. Основой при организации образовательного процесса в до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школьной организации выступает ориентация не только на компетенции, которые формируются в дошкольном возрасте, но и на развитие совокупности личностных качеств, в том числе обеспечивающих </w:t>
      </w:r>
      <w:r w:rsidRPr="00A7663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психологическую готовность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к школе и гармоничное вступление в более взрослый период жизни. Развитие ребенка осу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ществляется </w:t>
      </w:r>
      <w:r w:rsidRPr="00A7663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только </w:t>
      </w:r>
      <w:proofErr w:type="spellStart"/>
      <w:r w:rsidRPr="00A7663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вигре</w:t>
      </w:r>
      <w:proofErr w:type="spellEnd"/>
      <w:r w:rsidRPr="00A7663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,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не </w:t>
      </w:r>
      <w:r w:rsidR="00BF2B13" w:rsidRPr="00A766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восп</w:t>
      </w:r>
      <w:r w:rsidR="00BF2B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итательно-образовательной работе</w:t>
      </w:r>
      <w:r w:rsidR="007C77E3" w:rsidRPr="007C77E3">
        <w:rPr>
          <w:rFonts w:ascii="Times New Roman" w:eastAsia="Times New Roman" w:hAnsi="Times New Roman" w:cs="Times New Roman"/>
          <w:sz w:val="24"/>
          <w:szCs w:val="24"/>
          <w:lang w:eastAsia="ru-RU"/>
        </w:rPr>
        <w:t>[3</w:t>
      </w:r>
      <w:r w:rsidR="003C726C" w:rsidRPr="007C77E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7D7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634" w:rsidRPr="00D77358" w:rsidRDefault="00A76634" w:rsidP="00A76634">
      <w:pPr>
        <w:widowControl w:val="0"/>
        <w:spacing w:after="0" w:line="360" w:lineRule="auto"/>
        <w:ind w:left="40" w:right="20" w:firstLine="480"/>
        <w:jc w:val="both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</w:pPr>
      <w:r w:rsidRPr="00A766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Грамотно организованная развивающая предметно-пространственная среда (далее – РППС) в помещениях и на территории дошкольного учреждения – одно из обязательных условий эффективной воспитательно-образовательной работы с </w:t>
      </w:r>
      <w:r w:rsidRPr="00D773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детьми</w:t>
      </w:r>
      <w:r w:rsidR="007C77E3" w:rsidRPr="007C77E3">
        <w:rPr>
          <w:rFonts w:ascii="Times New Roman" w:eastAsia="Times New Roman" w:hAnsi="Times New Roman" w:cs="Times New Roman"/>
          <w:sz w:val="24"/>
          <w:szCs w:val="24"/>
          <w:lang w:eastAsia="ru-RU"/>
        </w:rPr>
        <w:t>[1</w:t>
      </w:r>
      <w:r w:rsidR="003C726C" w:rsidRPr="007C77E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7D7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634" w:rsidRPr="00D77358" w:rsidRDefault="00A76634" w:rsidP="00A76634">
      <w:pPr>
        <w:widowControl w:val="0"/>
        <w:spacing w:after="0" w:line="360" w:lineRule="auto"/>
        <w:ind w:left="40" w:right="20" w:firstLine="480"/>
        <w:jc w:val="both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</w:pPr>
      <w:r w:rsidRPr="00D773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Жизнь в постоянно изменяющихся условиях требует от нас, педагогов решать регулярно возникшие новые нестандартные проблемы. Признаком времени является повышенная профессиональная мобильность. Сохранение здоровья современных детей является актуальной проблемой. Значимость данной проблемы определена и в Федеральном законе «Об образовании» в Российской Федерации. Самая </w:t>
      </w:r>
      <w:r w:rsidR="00BF2B13">
        <w:rPr>
          <w:rFonts w:ascii="Times New Roman" w:eastAsia="Times New Roman" w:hAnsi="Times New Roman" w:cs="Times New Roman"/>
          <w:spacing w:val="2"/>
          <w:sz w:val="24"/>
          <w:szCs w:val="24"/>
        </w:rPr>
        <w:t>большая проблема для дошкольной организации</w:t>
      </w:r>
      <w:r w:rsidRPr="00D773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это работа в условиях </w:t>
      </w:r>
      <w:r w:rsidR="00D773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введения </w:t>
      </w:r>
      <w:r w:rsidR="007D7DBD">
        <w:rPr>
          <w:rFonts w:ascii="Times New Roman" w:eastAsia="Times New Roman" w:hAnsi="Times New Roman" w:cs="Times New Roman"/>
          <w:spacing w:val="2"/>
          <w:sz w:val="24"/>
          <w:szCs w:val="24"/>
        </w:rPr>
        <w:t>ФГОС ДО</w:t>
      </w:r>
      <w:r w:rsidR="007C77E3">
        <w:rPr>
          <w:rFonts w:ascii="Times New Roman" w:eastAsia="Times New Roman" w:hAnsi="Times New Roman" w:cs="Times New Roman"/>
          <w:sz w:val="24"/>
          <w:szCs w:val="24"/>
          <w:lang w:eastAsia="ru-RU"/>
        </w:rPr>
        <w:t>[3</w:t>
      </w:r>
      <w:r w:rsidR="007C77E3" w:rsidRPr="007C77E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7D7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73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связи с введением ФГОС актуальным стало переосмысление педагогами содержания и форм работы с детьми. Приоритетной целью работы </w:t>
      </w:r>
      <w:r w:rsidR="007D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автономного дошкольного </w:t>
      </w:r>
      <w:r w:rsidR="007D7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образовательного учреждения «Детский сад </w:t>
      </w:r>
      <w:proofErr w:type="spellStart"/>
      <w:r w:rsidR="007D7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="007D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№22» г</w:t>
      </w:r>
      <w:proofErr w:type="gramStart"/>
      <w:r w:rsidR="007D7DBD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7D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синска (далее - </w:t>
      </w:r>
      <w:r w:rsidRPr="00D77358">
        <w:rPr>
          <w:rFonts w:ascii="Times New Roman" w:eastAsia="Times New Roman" w:hAnsi="Times New Roman" w:cs="Times New Roman"/>
          <w:spacing w:val="2"/>
          <w:sz w:val="24"/>
          <w:szCs w:val="24"/>
        </w:rPr>
        <w:t>МАДОУ «ДС ОВ №22» г.Усинска</w:t>
      </w:r>
      <w:r w:rsidR="007D7DBD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D773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является: воспитание физически здорового и социально–адаптированного ребенка, обеспечение его психического благополучия, а так же формирование у дошкольника ответственности за свое здоровье.</w:t>
      </w:r>
    </w:p>
    <w:p w:rsidR="003C726C" w:rsidRPr="00082A88" w:rsidRDefault="00A76634" w:rsidP="003C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механизмом таких требований в условиях введения ФГОС</w:t>
      </w:r>
      <w:r w:rsidR="009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поиск и освоение инноваций, способствующих качественным изменениям </w:t>
      </w:r>
      <w:r w:rsidR="003C726C" w:rsidRPr="003C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</w:t>
      </w:r>
      <w:proofErr w:type="spellStart"/>
      <w:r w:rsidR="003C726C" w:rsidRPr="003C7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</w:t>
      </w:r>
      <w:proofErr w:type="gramStart"/>
      <w:r w:rsidRPr="001D27E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</w:t>
      </w:r>
      <w:r w:rsidR="003C726C" w:rsidRP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3C726C" w:rsidRP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3C726C" w:rsidRP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9A3DF0" w:rsidRPr="00D77358">
        <w:rPr>
          <w:rFonts w:ascii="Times New Roman" w:eastAsia="Times New Roman" w:hAnsi="Times New Roman" w:cs="Times New Roman"/>
          <w:spacing w:val="2"/>
          <w:sz w:val="24"/>
          <w:szCs w:val="24"/>
        </w:rPr>
        <w:t>МАДОУ «ДС ОВ №22» г.Усинска</w:t>
      </w:r>
      <w:r w:rsidR="009A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3C726C" w:rsidRP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9A3D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726C" w:rsidRP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статус опорного ДОО «ДОО – центр </w:t>
      </w:r>
      <w:proofErr w:type="spellStart"/>
      <w:r w:rsidR="003C726C" w:rsidRP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3C726C" w:rsidRP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технологий», а так же присвоен статус Республиканской </w:t>
      </w:r>
      <w:proofErr w:type="spellStart"/>
      <w:r w:rsidR="003C726C" w:rsidRP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пилотной</w:t>
      </w:r>
      <w:proofErr w:type="spellEnd"/>
      <w:r w:rsidR="003C726C" w:rsidRP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по введению ФГОС ДО в </w:t>
      </w:r>
      <w:proofErr w:type="spellStart"/>
      <w:r w:rsidR="003C726C" w:rsidRP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пилотном</w:t>
      </w:r>
      <w:proofErr w:type="spellEnd"/>
      <w:r w:rsidR="003C726C" w:rsidRP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в Республике Коми, была определена инновационная  составляющая, </w:t>
      </w:r>
      <w:r w:rsidR="00082A88" w:rsidRP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инновационной </w:t>
      </w:r>
      <w:proofErr w:type="gramStart"/>
      <w:r w:rsidR="00082A88" w:rsidRP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</w:t>
      </w:r>
      <w:proofErr w:type="gramEnd"/>
      <w:r w:rsidR="00082A88" w:rsidRP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стало совершенствование (дооснащение</w:t>
      </w:r>
      <w:r w:rsidR="003C726C" w:rsidRP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развивающей предметно-пространственной среды</w:t>
      </w:r>
      <w:r w:rsidR="00082A88" w:rsidRP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>. Ц</w:t>
      </w:r>
      <w:r w:rsidR="003C726C" w:rsidRP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 создания условий для полноценного художественно-эстетического развития детей дошкольного возраста в условиях введения и реализации ФГОС ДО</w:t>
      </w:r>
      <w:r w:rsidR="00082A88" w:rsidRP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стали:</w:t>
      </w:r>
    </w:p>
    <w:p w:rsidR="00082A88" w:rsidRPr="00082A88" w:rsidRDefault="00082A88" w:rsidP="00B4015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2A88">
        <w:rPr>
          <w:rFonts w:ascii="Times New Roman" w:hAnsi="Times New Roman"/>
          <w:sz w:val="24"/>
          <w:szCs w:val="24"/>
        </w:rPr>
        <w:t xml:space="preserve">Создание развивающей предметно-пространственной среды в условиях введения ФГОС </w:t>
      </w:r>
      <w:proofErr w:type="gramStart"/>
      <w:r w:rsidRPr="00082A88">
        <w:rPr>
          <w:rFonts w:ascii="Times New Roman" w:hAnsi="Times New Roman"/>
          <w:sz w:val="24"/>
          <w:szCs w:val="24"/>
        </w:rPr>
        <w:t>ДО</w:t>
      </w:r>
      <w:proofErr w:type="gramEnd"/>
    </w:p>
    <w:p w:rsidR="00082A88" w:rsidRPr="00082A88" w:rsidRDefault="00082A88" w:rsidP="00B4015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2A88">
        <w:rPr>
          <w:rFonts w:ascii="Times New Roman" w:hAnsi="Times New Roman"/>
          <w:sz w:val="24"/>
          <w:szCs w:val="24"/>
        </w:rPr>
        <w:t>Сохранение и укрепление здоровья воспитанников</w:t>
      </w:r>
    </w:p>
    <w:p w:rsidR="009A3DF0" w:rsidRDefault="00A76634" w:rsidP="00082A88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082A88" w:rsidRP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развивающей предметно-пространственной среды и сохранение и укрепление здоровья </w:t>
      </w:r>
      <w:proofErr w:type="spellStart"/>
      <w:r w:rsidR="00082A88" w:rsidRP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spell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актуальной проблемой, решение которой имеет важное, значение для развития МАДОУ «ДС ОВ №22» г. Усинска в условиях </w:t>
      </w:r>
      <w:r w:rsidR="00D7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введения 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в инновационном режиме предполагает обновление компонентов образовательного процесса, создание атмосферы творчества, получение качественно новых результатов для обеспечения мобильности, гибкости и вариат</w:t>
      </w:r>
      <w:r w:rsid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ивности деятельности детского сада</w:t>
      </w:r>
      <w:r w:rsidRPr="00D7735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</w:t>
      </w:r>
    </w:p>
    <w:p w:rsidR="00A76634" w:rsidRPr="00A76634" w:rsidRDefault="00A76634" w:rsidP="00082A88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в инновационном режиме, происходит «толчок» в развитии </w:t>
      </w:r>
      <w:r w:rsid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D7735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главным в этой деятельности является педагог</w:t>
      </w:r>
      <w:r w:rsidR="009A3DF0">
        <w:rPr>
          <w:rFonts w:ascii="Times New Roman" w:eastAsia="Times New Roman" w:hAnsi="Times New Roman" w:cs="Times New Roman"/>
          <w:sz w:val="24"/>
          <w:szCs w:val="24"/>
          <w:lang w:eastAsia="ru-RU"/>
        </w:rPr>
        <w:t>[5</w:t>
      </w:r>
      <w:r w:rsidR="009A3DF0" w:rsidRPr="007C77E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6634" w:rsidRPr="001D27E6" w:rsidRDefault="00A76634" w:rsidP="00A76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</w:t>
      </w:r>
      <w:r w:rsidR="00082A88" w:rsidRPr="0008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 развития делает актуальными выбор приоритетных направлений и ориентиров на обновление содержания образования, определение </w:t>
      </w:r>
      <w:r w:rsidRPr="001D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и тактики инновационных преобразований. </w:t>
      </w:r>
    </w:p>
    <w:p w:rsidR="00A76634" w:rsidRPr="00A76634" w:rsidRDefault="00A76634" w:rsidP="00A766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82A88" w:rsidRPr="00A76634" w:rsidRDefault="00082A88" w:rsidP="00B40152">
      <w:pPr>
        <w:numPr>
          <w:ilvl w:val="0"/>
          <w:numId w:val="3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работы  МАДОУ «ДС ОВ №22» г</w:t>
      </w:r>
      <w:proofErr w:type="gramStart"/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синска в условиях введения  Федерального государственного образовательного стандарта дошкольного образования</w:t>
      </w:r>
    </w:p>
    <w:p w:rsidR="00082A88" w:rsidRPr="007C77E3" w:rsidRDefault="00082A88" w:rsidP="00082A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экспертизы пакета документов Экспертной комиссией Министерства образования Республики Коми было рекомендовано присвоить Муниципальному автономному дошкольному образовательному учреждению «Детский сад </w:t>
      </w:r>
      <w:proofErr w:type="spellStart"/>
      <w:r w:rsidRPr="007C7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7C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22» г. Усинска статус </w:t>
      </w:r>
      <w:proofErr w:type="spellStart"/>
      <w:r w:rsidRPr="007C7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пилотной</w:t>
      </w:r>
      <w:proofErr w:type="spellEnd"/>
      <w:r w:rsidRPr="007C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по введению и реализации ФГОС дошкольного образования (Приказ МО РК от 14.04.2014 г. «О присвоении статуса </w:t>
      </w:r>
      <w:proofErr w:type="spellStart"/>
      <w:r w:rsidRPr="007C7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пилотной</w:t>
      </w:r>
      <w:proofErr w:type="spellEnd"/>
      <w:r w:rsidRPr="007C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по введению и реализации Федерального государственного образовательного стандарта дошкольного образования в Республике Коми</w:t>
      </w:r>
      <w:proofErr w:type="gramEnd"/>
      <w:r w:rsidRPr="007C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Право на статус базовой площадки присвоен  с учетом наличия в дошкольном учреждении положительного опыта разработок и реализации инновационных проектов. </w:t>
      </w:r>
    </w:p>
    <w:p w:rsidR="00082A88" w:rsidRPr="00A76634" w:rsidRDefault="00082A88" w:rsidP="00082A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деятельности учреждения в </w:t>
      </w:r>
      <w:proofErr w:type="spell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пилотном</w:t>
      </w:r>
      <w:proofErr w:type="spell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«опережающем» режиме является:</w:t>
      </w:r>
    </w:p>
    <w:p w:rsidR="00082A88" w:rsidRPr="008C6DC1" w:rsidRDefault="00082A88" w:rsidP="00B4015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6DC1">
        <w:rPr>
          <w:rFonts w:ascii="Times New Roman" w:hAnsi="Times New Roman"/>
          <w:sz w:val="24"/>
          <w:szCs w:val="24"/>
        </w:rPr>
        <w:t xml:space="preserve">накопление и распространение опыта введения ФГОС </w:t>
      </w:r>
      <w:proofErr w:type="gramStart"/>
      <w:r w:rsidRPr="008C6DC1">
        <w:rPr>
          <w:rFonts w:ascii="Times New Roman" w:hAnsi="Times New Roman"/>
          <w:sz w:val="24"/>
          <w:szCs w:val="24"/>
        </w:rPr>
        <w:t>ДО</w:t>
      </w:r>
      <w:proofErr w:type="gramEnd"/>
      <w:r w:rsidRPr="008C6DC1">
        <w:rPr>
          <w:rFonts w:ascii="Times New Roman" w:hAnsi="Times New Roman"/>
          <w:sz w:val="24"/>
          <w:szCs w:val="24"/>
        </w:rPr>
        <w:t xml:space="preserve">; </w:t>
      </w:r>
    </w:p>
    <w:p w:rsidR="00082A88" w:rsidRDefault="00082A88" w:rsidP="00B4015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6DC1">
        <w:rPr>
          <w:rFonts w:ascii="Times New Roman" w:hAnsi="Times New Roman"/>
          <w:sz w:val="24"/>
          <w:szCs w:val="24"/>
        </w:rPr>
        <w:t>оказание методической и консультационной помощи образовательным организациям, приступающим к введению Стандарта Дошкольного Об</w:t>
      </w:r>
      <w:r w:rsidR="008C6DC1">
        <w:rPr>
          <w:rFonts w:ascii="Times New Roman" w:hAnsi="Times New Roman"/>
          <w:sz w:val="24"/>
          <w:szCs w:val="24"/>
        </w:rPr>
        <w:t>разования в обязательном режиме;</w:t>
      </w:r>
    </w:p>
    <w:p w:rsidR="008C6DC1" w:rsidRPr="008C6DC1" w:rsidRDefault="008C6DC1" w:rsidP="00B4015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распространение опыта работы по инновационной деятельности детского сада.</w:t>
      </w:r>
    </w:p>
    <w:p w:rsidR="00082A88" w:rsidRPr="00A76634" w:rsidRDefault="00082A88" w:rsidP="00082A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 апреля 2014 года было подписано соглашение о сотрудничестве между Муниципальным автономным дошкольным образовательным учреждением «Детский сад </w:t>
      </w:r>
      <w:proofErr w:type="spell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 22» г. Усинска  и государственным образовательным учреждением дополнительного профессионального образования «Коми республиканский институт развития образования»   г. Сыктывкар по введению и реализации Федерального государственного образовательного стандарта дошкольного образования в Республике Коми на базе МАДОУ, сроком 1 год.</w:t>
      </w:r>
      <w:proofErr w:type="gramEnd"/>
    </w:p>
    <w:p w:rsidR="00082A88" w:rsidRPr="00A76634" w:rsidRDefault="00082A88" w:rsidP="00082A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Чтобы организовать процесс введения ФГОС </w:t>
      </w:r>
      <w:proofErr w:type="gram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пилотном</w:t>
      </w:r>
      <w:proofErr w:type="spell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режиме, нами были сделаны следующие шаги:</w:t>
      </w:r>
    </w:p>
    <w:p w:rsidR="00082A88" w:rsidRPr="00A76634" w:rsidRDefault="00082A88" w:rsidP="00082A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 выбор   ведущего вектора деятельности – условия пребывания ребенка в  ДОО – развивающая предметно-пространственная среда;</w:t>
      </w:r>
    </w:p>
    <w:p w:rsidR="00082A88" w:rsidRPr="00A76634" w:rsidRDefault="00082A88" w:rsidP="00082A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 раздел на официальном сайте ДОУ http://usinsk-detsad22.ru/ «</w:t>
      </w:r>
      <w:proofErr w:type="spell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Пилотная</w:t>
      </w:r>
      <w:proofErr w:type="spell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 РК».</w:t>
      </w:r>
    </w:p>
    <w:p w:rsidR="00082A88" w:rsidRPr="00A76634" w:rsidRDefault="00082A88" w:rsidP="00082A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Создана рабочая группа по введению и реализации ФГОС ДО в </w:t>
      </w:r>
      <w:proofErr w:type="spell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пилотном</w:t>
      </w:r>
      <w:proofErr w:type="spell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«опережающем» режиме, в состав которой  вошли заведующий и высококвалифицированные педагоги МАДО</w:t>
      </w:r>
      <w:proofErr w:type="gram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E442E" w:rsidRPr="00E379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E442E" w:rsidRPr="00E37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</w:t>
      </w:r>
      <w:r w:rsidR="009A3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88" w:rsidRPr="00A76634" w:rsidRDefault="00082A88" w:rsidP="00082A8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МАДОУ «ДС ОВ №22» г</w:t>
      </w:r>
      <w:proofErr w:type="gramStart"/>
      <w:r w:rsidRPr="00A76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.У</w:t>
      </w:r>
      <w:proofErr w:type="gramEnd"/>
      <w:r w:rsidRPr="00A76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синска развивается в режиме инновационного поиска, вызывающего изменения различных компонентов деятельности специалистов. В этой связи особое значение приобретает усиление непрерывного характера обучения и профессионального совершенствования педагога как условия его активной адаптации к новым моделям деятельности, повышения уровня подготовленности к решению профессиональных задач и повышения качества результатов образовательного процесса в целом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88" w:rsidRPr="00A76634" w:rsidRDefault="00082A88" w:rsidP="00082A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Успех деятельности  дошкольного учреждения во многом зависит от качества методической работы с кадрами.</w:t>
      </w:r>
      <w:r w:rsidRPr="00A76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Методическое сопровождение – это правильно организованные действия (процесс) по организации введения ФГОС в образовательном учреждении. Это – процесс, направленный на разрешение актуальных для педагогов проблем профессиональной деятельности: актуализация и диагностика существа проблемы, информационный поиск возможного пути решения проблемы, консультации на этапе выбора пути, конструирование и реализация плана</w:t>
      </w:r>
      <w:r w:rsidR="009A3DF0">
        <w:rPr>
          <w:rFonts w:ascii="Times New Roman" w:eastAsia="Times New Roman" w:hAnsi="Times New Roman" w:cs="Times New Roman"/>
          <w:sz w:val="24"/>
          <w:szCs w:val="24"/>
          <w:lang w:eastAsia="ru-RU"/>
        </w:rPr>
        <w:t>[4</w:t>
      </w:r>
      <w:r w:rsidR="009A3DF0" w:rsidRPr="007C77E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A76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82A88" w:rsidRPr="00A76634" w:rsidRDefault="00082A88" w:rsidP="00082A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Решение проблемы повышения профессионального уровня педагогов ДОУ, развития профессионального мастерства осуществляется нами в рамках методической работы как системы взаимосвязанных действий. Она отличается целостностью,  многофункциональностью, основывается на конкретном анализе результатов работы дошкольного образовательного учреждения, собственно целостного образовательного процесса, его условий, а также научно обоснованном педагогическом опыте и достижениях педагогической и психологической науки, и направлена, в конечном счете, на достижение оптимальных результатов  воспитания, развития и образования ребенка - дошкольника.</w:t>
      </w:r>
    </w:p>
    <w:p w:rsidR="00082A88" w:rsidRPr="00A76634" w:rsidRDefault="00082A88" w:rsidP="00082A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выстраивать методическое сопровождение и обеспечение  введения ФГОС и правильно организовать методическую работу в детском саду, необходимо четко понимать значение такого  понятия, как готовность к инновациям</w:t>
      </w:r>
      <w:r w:rsidR="009A3DF0">
        <w:rPr>
          <w:rFonts w:ascii="Times New Roman" w:eastAsia="Times New Roman" w:hAnsi="Times New Roman" w:cs="Times New Roman"/>
          <w:sz w:val="24"/>
          <w:szCs w:val="24"/>
          <w:lang w:eastAsia="ru-RU"/>
        </w:rPr>
        <w:t>[8</w:t>
      </w:r>
      <w:r w:rsidR="009A3DF0" w:rsidRPr="007C77E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88" w:rsidRPr="00A76634" w:rsidRDefault="00082A88" w:rsidP="00082A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инновационной педагогической деятельности - особое личностное состояние, которое предусматривает наличие у педагога </w:t>
      </w:r>
      <w:proofErr w:type="spell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мотивационно-ценностного</w:t>
      </w:r>
      <w:proofErr w:type="spell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профессиональной деятельности, владение эффективными способами и средствами достижения педагогических целей, способности к творчеству и рефлексии.</w:t>
      </w:r>
    </w:p>
    <w:p w:rsidR="00082A88" w:rsidRPr="00A76634" w:rsidRDefault="00082A88" w:rsidP="00082A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методического сопровождения нами были разработаны проекты: «Постоянно действующий семинар по введению ФГОС ДО», клуб «Педагогическое 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просвещение», «Повышение информационно-коммуникационных технологий – компетентности педагогов» (далее - ИКТ компетентности</w:t>
      </w:r>
      <w:proofErr w:type="gramStart"/>
      <w:r w:rsidRPr="00E379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442E" w:rsidRPr="00E379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E442E" w:rsidRPr="00E37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2)</w:t>
      </w:r>
      <w:r w:rsidR="009A3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88" w:rsidRPr="00A76634" w:rsidRDefault="00082A88" w:rsidP="00082A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мероприятий постоянно действующего семинара по введению ФГОС </w:t>
      </w:r>
      <w:proofErr w:type="gram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proofErr w:type="gram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непосредственная помощь педагогам: изучение и проведение анализа нормативной базы, обобщение передового педагогического опыта введения ФГОС ДО, разработку собственных материалов, направленных на реализацию содержания основных направлений развития детей.</w:t>
      </w:r>
    </w:p>
    <w:p w:rsidR="00082A88" w:rsidRPr="00A76634" w:rsidRDefault="00082A88" w:rsidP="00082A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«Педагогическое просвещение» оказывает методическую помощь молодым специалистам, как результат успешное вхождение их в профессиональную деятельность. Из числа опытных педагогов были назначены наставники, работа которых строится в соответствии с планом по педагогическому просвещению.</w:t>
      </w:r>
    </w:p>
    <w:p w:rsidR="00082A88" w:rsidRPr="00A76634" w:rsidRDefault="00082A88" w:rsidP="00082A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Отмечено, что в настоящее время отмечается тенденция повышения качества профессиональной деятельности. Педагоги успешно участвуют в конкурсах различного уровня, проявляют в активность в методической и самообразовательной работе. </w:t>
      </w:r>
    </w:p>
    <w:p w:rsidR="00BF31F9" w:rsidRPr="00AB37B3" w:rsidRDefault="00082A88" w:rsidP="00082A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технологий в образовательном процессе  расширяется возможность введения в практику новых методических разработок. Повышение профессиональной информационной культуры педагогов стало прохождение курсов повышения квалификации старших воспитателей по работе с интерактивными досками в ГАОУДПО и ПК «КРИРО» г. Сыктывкар, которые проводят обучение педагогов. Анализ эффективности работы показал, что состав педагогов, использующих в своей работе </w:t>
      </w:r>
      <w:proofErr w:type="spellStart"/>
      <w:proofErr w:type="gram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ИКТ-технологии</w:t>
      </w:r>
      <w:proofErr w:type="spellEnd"/>
      <w:proofErr w:type="gram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увеличился в 2 раза. Результат методической работы положительно отразился на качестве создаваемых в </w:t>
      </w:r>
      <w:r w:rsidR="00131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</w:t>
      </w:r>
      <w:r w:rsidR="00131F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</w:t>
      </w:r>
      <w:r w:rsidR="0013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(далее </w:t>
      </w:r>
      <w:proofErr w:type="gramStart"/>
      <w:r w:rsidR="00131F78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="00131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ОП)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промежуточный итог – разработан проект ООП </w:t>
      </w:r>
      <w:r w:rsidR="00BF31F9" w:rsidRPr="00AB37B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</w:t>
      </w:r>
      <w:r w:rsidR="009A3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88" w:rsidRPr="00A76634" w:rsidRDefault="00082A88" w:rsidP="00082A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отмечена активность педагогов  в методической и самообразовательной работе, изме</w:t>
      </w:r>
      <w:r w:rsidR="003D7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в мотивах их деятельности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осмысленное освоение теоретических основ содержания современного дошкольного образования.  </w:t>
      </w:r>
    </w:p>
    <w:p w:rsidR="00082A88" w:rsidRPr="00A76634" w:rsidRDefault="00082A88" w:rsidP="00082A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интерактивных методов обучения позволило создать условия для самостоятельной и творческой работы педагогов, познакомиться с предлагаемым опытом работы, развить умение работать коллективно, плодотворно сотрудничая друг с другом, повысить их педагогическую компетентность, активизировать деятельность педагогов на педсоветах и семинарах, заинтересовать их в участии в профессиональных конкурсах не только муниципального, но и регионального уровня.</w:t>
      </w:r>
      <w:proofErr w:type="gramEnd"/>
    </w:p>
    <w:p w:rsidR="00082A88" w:rsidRPr="00A76634" w:rsidRDefault="00082A88" w:rsidP="00082A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педагогов в мероприятия различного уровня: </w:t>
      </w:r>
    </w:p>
    <w:p w:rsidR="00082A88" w:rsidRPr="00A76634" w:rsidRDefault="00131F78" w:rsidP="00131F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2A88"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 педагогических чтениях; </w:t>
      </w:r>
    </w:p>
    <w:p w:rsidR="00082A88" w:rsidRPr="00A76634" w:rsidRDefault="00082A88" w:rsidP="00131F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участие в городских педагогических советах</w:t>
      </w:r>
    </w:p>
    <w:p w:rsidR="00082A88" w:rsidRPr="00A76634" w:rsidRDefault="00131F78" w:rsidP="00131F78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2A88"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опыта своей работы в виде выступлений на городских методических объединениях </w:t>
      </w:r>
    </w:p>
    <w:p w:rsidR="00082A88" w:rsidRPr="00A76634" w:rsidRDefault="00082A88" w:rsidP="00082A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выставках материалов передового педагогического опыта</w:t>
      </w:r>
      <w:proofErr w:type="gramStart"/>
      <w:r w:rsidRPr="00D81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1F78" w:rsidRPr="00D81C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31F78" w:rsidRPr="00D8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4)</w:t>
      </w:r>
    </w:p>
    <w:p w:rsidR="00082A88" w:rsidRPr="00A76634" w:rsidRDefault="00082A88" w:rsidP="00082A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методическая работа не может быть организована без изучения педагогами педагогической литературы.  Чтобы быть в курсе событий и ориентироваться в постоянно меняющемся мире, необходимо следить за потоком информации. С  этой целью нами проводится ежегодная подписка на периодические издания для детей и педагого</w:t>
      </w:r>
      <w:proofErr w:type="gram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1F78" w:rsidRPr="00AE13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31F78" w:rsidRPr="00AE1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5)</w:t>
      </w:r>
      <w:r w:rsidR="009A3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88" w:rsidRPr="00A76634" w:rsidRDefault="00082A88" w:rsidP="00082A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Системная работа по введению ФГОС ДО позволила создать в </w:t>
      </w:r>
      <w:r w:rsidR="003D7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свободную зону </w:t>
      </w:r>
      <w:proofErr w:type="spellStart"/>
      <w:r w:rsidRPr="00A7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proofErr w:type="spell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766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proofErr w:type="spell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приобрести современное интерактивное оборудование (7 интерактивных досок, 2 </w:t>
      </w:r>
      <w:proofErr w:type="spell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2 телевизора с выходом в интернет, игровую приставку «Играй и развивайся», цифровое фортепиано</w:t>
      </w:r>
      <w:r w:rsidR="003D7E21">
        <w:rPr>
          <w:rFonts w:ascii="Times New Roman" w:eastAsia="Times New Roman" w:hAnsi="Times New Roman" w:cs="Times New Roman"/>
          <w:sz w:val="24"/>
          <w:szCs w:val="24"/>
          <w:lang w:eastAsia="ru-RU"/>
        </w:rPr>
        <w:t>, 16 ноутбуков, 10 компьютеров</w:t>
      </w:r>
      <w:proofErr w:type="gramStart"/>
      <w:r w:rsidR="009A3D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1F78" w:rsidRPr="00AE13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31F78" w:rsidRPr="00AE1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6)</w:t>
      </w:r>
      <w:r w:rsidR="009A3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88" w:rsidRPr="00A76634" w:rsidRDefault="00082A88" w:rsidP="00082A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первых результатах работы </w:t>
      </w:r>
      <w:proofErr w:type="spell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пилотной</w:t>
      </w:r>
      <w:proofErr w:type="spell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площадки, была представлена на ежегодном муниципальном педагогическом совете 27 августа 2014 года и на общем родительском собрании в детском саду в октябре текущего года</w:t>
      </w:r>
      <w:r w:rsidR="00BE5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88" w:rsidRPr="00A76634" w:rsidRDefault="00082A88" w:rsidP="00131F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25 по 27 ноября 2014 года старшие воспитатели </w:t>
      </w:r>
      <w:proofErr w:type="spell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Выучейская</w:t>
      </w:r>
      <w:proofErr w:type="spell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и Панкратова М.Н. приняли участие в семинаре для дошкольных образовательных организаций – республиканских </w:t>
      </w:r>
      <w:proofErr w:type="spell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по введению Федерального государственного образовательного стандарта дошкольного образования в Республике Коми «Современная образовательная среда в детском саду: развивающий аспект»</w:t>
      </w:r>
    </w:p>
    <w:p w:rsidR="00082A88" w:rsidRPr="00A76634" w:rsidRDefault="00082A88" w:rsidP="00131F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 декабря 2014 года в детском саду прошли курсы повышения квалификации по дополнительной профессиональной программе повышения квалификации воспитателей, старших воспитателей ДОО «Особенности реализации федерального государственного образовательного стандарта дошкольного образования</w:t>
      </w:r>
      <w:proofErr w:type="gramStart"/>
      <w:r w:rsidRPr="000E6F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31F78" w:rsidRPr="000E6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31F78" w:rsidRPr="000E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7)</w:t>
      </w:r>
      <w:r w:rsidR="009A3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88" w:rsidRPr="00A76634" w:rsidRDefault="00082A88" w:rsidP="00082A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76634" w:rsidRDefault="00A76634" w:rsidP="00A766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76634" w:rsidRPr="00A76634" w:rsidRDefault="00A76634" w:rsidP="00B40152">
      <w:pPr>
        <w:numPr>
          <w:ilvl w:val="0"/>
          <w:numId w:val="3"/>
        </w:num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развивающей предметно-пространственной среды в условиях введения Федерального государственного образовательного стандарта дошкольного образования</w:t>
      </w:r>
    </w:p>
    <w:p w:rsidR="00A76634" w:rsidRPr="00A76634" w:rsidRDefault="00A76634" w:rsidP="00A766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автономного дошкольного образовательного учреждения «Детский сад </w:t>
      </w:r>
      <w:proofErr w:type="spellStart"/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</w:t>
      </w:r>
      <w:proofErr w:type="spellEnd"/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 №22» г</w:t>
      </w:r>
      <w:proofErr w:type="gramStart"/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синска</w:t>
      </w:r>
    </w:p>
    <w:p w:rsidR="00A76634" w:rsidRPr="00131F78" w:rsidRDefault="00A76634" w:rsidP="00A7663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31F78">
        <w:rPr>
          <w:rFonts w:ascii="Times New Roman" w:eastAsia="Times New Roman" w:hAnsi="Times New Roman" w:cs="Times New Roman"/>
          <w:i/>
          <w:lang w:eastAsia="ru-RU"/>
        </w:rPr>
        <w:t xml:space="preserve">«Нет такой стороны воспитания, на которую обстановка не оказывала бы влияния, </w:t>
      </w:r>
    </w:p>
    <w:p w:rsidR="00A76634" w:rsidRPr="00131F78" w:rsidRDefault="00A76634" w:rsidP="00A7663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31F78">
        <w:rPr>
          <w:rFonts w:ascii="Times New Roman" w:eastAsia="Times New Roman" w:hAnsi="Times New Roman" w:cs="Times New Roman"/>
          <w:i/>
          <w:lang w:eastAsia="ru-RU"/>
        </w:rPr>
        <w:t>нет способности, которая не находилась бы в прямой зависимости</w:t>
      </w:r>
    </w:p>
    <w:p w:rsidR="00A76634" w:rsidRPr="00131F78" w:rsidRDefault="00A76634" w:rsidP="00A7663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31F78">
        <w:rPr>
          <w:rFonts w:ascii="Times New Roman" w:eastAsia="Times New Roman" w:hAnsi="Times New Roman" w:cs="Times New Roman"/>
          <w:i/>
          <w:lang w:eastAsia="ru-RU"/>
        </w:rPr>
        <w:t xml:space="preserve"> от непосредственно окружающего ребенка конкретного мира» </w:t>
      </w:r>
    </w:p>
    <w:p w:rsidR="00A76634" w:rsidRPr="00131F78" w:rsidRDefault="00A76634" w:rsidP="00A7663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31F78">
        <w:rPr>
          <w:rFonts w:ascii="Times New Roman" w:eastAsia="Times New Roman" w:hAnsi="Times New Roman" w:cs="Times New Roman"/>
          <w:i/>
          <w:lang w:eastAsia="ru-RU"/>
        </w:rPr>
        <w:t>Е.И. Тихеева</w:t>
      </w:r>
    </w:p>
    <w:p w:rsidR="00A76634" w:rsidRPr="00A76634" w:rsidRDefault="00A76634" w:rsidP="00A76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толковому словарю Ушакова: среда – это социально – бытовая обстановка, в которой живет человек; окружающие условия; совокупность людей, связанных общностью условий обстановки</w:t>
      </w:r>
      <w:r w:rsidR="009A3DF0">
        <w:rPr>
          <w:rFonts w:ascii="Times New Roman" w:eastAsia="Times New Roman" w:hAnsi="Times New Roman" w:cs="Times New Roman"/>
          <w:sz w:val="24"/>
          <w:szCs w:val="24"/>
          <w:lang w:eastAsia="ru-RU"/>
        </w:rPr>
        <w:t>[6</w:t>
      </w:r>
      <w:r w:rsidR="009A3DF0" w:rsidRPr="007C77E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6634" w:rsidRPr="00A76634" w:rsidRDefault="00A76634" w:rsidP="00A76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Григорьевич </w:t>
      </w:r>
      <w:proofErr w:type="spell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рабочей группы по разработке ФГОС </w:t>
      </w:r>
      <w:proofErr w:type="gram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gram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института развития образования, академик РАО, доктор психологических наук, профессор объясняет: РППС - это часть образовательной среды, представленная специально организованным пространством,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A76634" w:rsidRPr="00A76634" w:rsidRDefault="00A76634" w:rsidP="00A766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Известно, что именно среда может или тормозить развитие ребенка (враждебная в </w:t>
      </w:r>
      <w:proofErr w:type="gramStart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эмоциональном</w:t>
      </w:r>
      <w:proofErr w:type="gramEnd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физических планах) или стимулировать его развитие (благоприятная развивающая среда). Возможен и нейтральный вариант воздействия среды, когда она не тормозит, но и не стимулирует развитие ребенка.</w:t>
      </w:r>
    </w:p>
    <w:p w:rsidR="00A76634" w:rsidRPr="00A76634" w:rsidRDefault="00A76634" w:rsidP="00A766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Научно-психологические основы развития образования и основы организации развивающей среды,  как неотъемлемой части такого образования применительно к дошкольной ступени намечены в трудах выдающихся отечественных ученых двадцатого столетия – Л.С. </w:t>
      </w:r>
      <w:proofErr w:type="spellStart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Выготского</w:t>
      </w:r>
      <w:proofErr w:type="spellEnd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С.Л. Рубинштейна, А.Н. Леонтьева, А.В. Запорожца, Д.Б. </w:t>
      </w:r>
      <w:proofErr w:type="spellStart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направлении работали и работают их последователи Л.А. </w:t>
      </w:r>
      <w:proofErr w:type="spellStart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Ф.А. Сохин,  Н.Н. </w:t>
      </w:r>
      <w:proofErr w:type="spellStart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Поддьяков</w:t>
      </w:r>
      <w:proofErr w:type="spellEnd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О.М. Дьяченко,  Г.Г. Кравцов. Это психологическое движение сочеталось с аналогичными поисками в области педагогической теории исследования А.П. Усовой, Н.В. Ветлугиной, С.Л. </w:t>
      </w:r>
      <w:proofErr w:type="spellStart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Новоселовой</w:t>
      </w:r>
      <w:proofErr w:type="spellEnd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В.А. Петровского, Л.Л. Стрелковой</w:t>
      </w:r>
      <w:r w:rsidR="009A3DF0">
        <w:rPr>
          <w:rFonts w:ascii="Times New Roman" w:eastAsia="Times New Roman" w:hAnsi="Times New Roman" w:cs="Times New Roman"/>
          <w:sz w:val="24"/>
          <w:szCs w:val="24"/>
          <w:lang w:eastAsia="ru-RU"/>
        </w:rPr>
        <w:t>[9</w:t>
      </w:r>
      <w:r w:rsidR="009A3DF0" w:rsidRPr="007C77E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6634" w:rsidRPr="00A76634" w:rsidRDefault="00A76634" w:rsidP="00A766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Исследования показывают, что развивающая среда — это определенным образом упорядоченное образовательное пространство, в котором осуществляется развивающее обучение, специальным образом организованная среда, способна оказывать позитивное 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влияние на развитие способностей ребенка к самообучению, утверждая чувства уверенности в себе.</w:t>
      </w:r>
    </w:p>
    <w:p w:rsidR="00A76634" w:rsidRPr="00A76634" w:rsidRDefault="00A76634" w:rsidP="00A766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Стараясь достичь целей, поставленных в ФГОС ДО перед педагогами стоит задача создания для воспитанников МАДОУ «ДС ОВ №22» г</w:t>
      </w:r>
      <w:proofErr w:type="gramStart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синска многокомпонентной образовательной среды, включающей в себя следующие аспекты:</w:t>
      </w:r>
    </w:p>
    <w:p w:rsidR="00A76634" w:rsidRPr="00A76634" w:rsidRDefault="00A76634" w:rsidP="00B4015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Предметно-пространственная развивающая образовательная среда;</w:t>
      </w:r>
    </w:p>
    <w:p w:rsidR="00A76634" w:rsidRPr="00A76634" w:rsidRDefault="00A76634" w:rsidP="00B4015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взаимодействия </w:t>
      </w:r>
      <w:proofErr w:type="gramStart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взрослыми;</w:t>
      </w:r>
    </w:p>
    <w:p w:rsidR="00A76634" w:rsidRPr="00A76634" w:rsidRDefault="00A76634" w:rsidP="00B4015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взаимодействия с другими детьми;</w:t>
      </w:r>
    </w:p>
    <w:p w:rsidR="00A76634" w:rsidRPr="00A76634" w:rsidRDefault="00A76634" w:rsidP="00B4015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отношений ребенка к миру, другим людям, себе самому.</w:t>
      </w:r>
    </w:p>
    <w:p w:rsidR="00A76634" w:rsidRPr="00A76634" w:rsidRDefault="00A76634" w:rsidP="00A7663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ФГОС ДО создаваемая в МАДОУ «ДС ОВ №22» г. Усинска образовательная среда отвечает следующим требованиям:</w:t>
      </w:r>
      <w:proofErr w:type="gramEnd"/>
    </w:p>
    <w:p w:rsidR="00A76634" w:rsidRPr="00A76634" w:rsidRDefault="00A76634" w:rsidP="00B4015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 охрану и укрепление физического и психического здоровья детей;</w:t>
      </w:r>
    </w:p>
    <w:p w:rsidR="00A76634" w:rsidRPr="00A76634" w:rsidRDefault="00A76634" w:rsidP="00B4015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эмоциональное благополучие детей;</w:t>
      </w:r>
    </w:p>
    <w:p w:rsidR="00A76634" w:rsidRPr="00A76634" w:rsidRDefault="00A76634" w:rsidP="00B4015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профессиональному развитию педагогических работников;</w:t>
      </w:r>
    </w:p>
    <w:p w:rsidR="00A76634" w:rsidRPr="00A76634" w:rsidRDefault="00A76634" w:rsidP="00B4015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условия для развивающего вариативного дошкольного образования;</w:t>
      </w:r>
    </w:p>
    <w:p w:rsidR="00A76634" w:rsidRPr="00A76634" w:rsidRDefault="00A76634" w:rsidP="00B4015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открытость дошкольного образования;</w:t>
      </w:r>
    </w:p>
    <w:p w:rsidR="00A76634" w:rsidRPr="00A76634" w:rsidRDefault="00A76634" w:rsidP="00B4015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условия для участия родителей (законных представителей) в образовательной деятельности.</w:t>
      </w:r>
    </w:p>
    <w:p w:rsidR="00A76634" w:rsidRPr="00A76634" w:rsidRDefault="00A76634" w:rsidP="00A7663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театр начинается с вешалки, так и организация РППС в МАДОУ «ДС ОВ №22» г</w:t>
      </w:r>
      <w:proofErr w:type="gramStart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синска начинается с </w:t>
      </w:r>
      <w:r w:rsidRPr="00BF2B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BF2B13" w:rsidRPr="00BF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Pr="001D27E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</w:t>
      </w:r>
    </w:p>
    <w:p w:rsidR="00BE524E" w:rsidRDefault="00A76634" w:rsidP="00A76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с целью обогащения и совершенствования предметно-развивающей среды на территории были организованы центры: </w:t>
      </w:r>
    </w:p>
    <w:p w:rsidR="00BE524E" w:rsidRPr="00BE524E" w:rsidRDefault="00BE524E" w:rsidP="00B4015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24E">
        <w:rPr>
          <w:rFonts w:ascii="Times New Roman" w:hAnsi="Times New Roman"/>
          <w:sz w:val="24"/>
          <w:szCs w:val="24"/>
        </w:rPr>
        <w:t>о</w:t>
      </w:r>
      <w:r w:rsidR="00A76634" w:rsidRPr="00BE524E">
        <w:rPr>
          <w:rFonts w:ascii="Times New Roman" w:hAnsi="Times New Roman"/>
          <w:sz w:val="24"/>
          <w:szCs w:val="24"/>
        </w:rPr>
        <w:t>бучающие</w:t>
      </w:r>
      <w:r w:rsidRPr="00BE524E">
        <w:rPr>
          <w:rFonts w:ascii="Times New Roman" w:hAnsi="Times New Roman"/>
          <w:sz w:val="24"/>
          <w:szCs w:val="24"/>
        </w:rPr>
        <w:t>: «Дорожная безопасность»</w:t>
      </w:r>
      <w:r w:rsidR="00A76634" w:rsidRPr="00BE524E">
        <w:rPr>
          <w:rFonts w:ascii="Times New Roman" w:hAnsi="Times New Roman"/>
          <w:sz w:val="24"/>
          <w:szCs w:val="24"/>
        </w:rPr>
        <w:t>,</w:t>
      </w:r>
      <w:r w:rsidRPr="00BE524E">
        <w:rPr>
          <w:rFonts w:ascii="Times New Roman" w:hAnsi="Times New Roman"/>
          <w:sz w:val="24"/>
          <w:szCs w:val="24"/>
        </w:rPr>
        <w:t xml:space="preserve"> «Огород круглый год»</w:t>
      </w:r>
      <w:r>
        <w:rPr>
          <w:rFonts w:ascii="Times New Roman" w:hAnsi="Times New Roman"/>
          <w:sz w:val="24"/>
          <w:szCs w:val="24"/>
        </w:rPr>
        <w:t>;</w:t>
      </w:r>
    </w:p>
    <w:p w:rsidR="00BE524E" w:rsidRDefault="00BE524E" w:rsidP="00B4015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игровые: «Веселые дорожки», «Автопарк», «Детский городок»;</w:t>
      </w:r>
    </w:p>
    <w:p w:rsidR="00A76634" w:rsidRPr="00BE524E" w:rsidRDefault="00BE524E" w:rsidP="00B4015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двигательной активности: «Территория спортивных игр в баскетбол, футбол» </w:t>
      </w:r>
    </w:p>
    <w:p w:rsidR="00BE524E" w:rsidRPr="00BE524E" w:rsidRDefault="00A76634" w:rsidP="00B4015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эстетического направления</w:t>
      </w:r>
      <w:proofErr w:type="gramStart"/>
      <w:r w:rsidR="00BE524E" w:rsidRPr="00BE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D27E6" w:rsidRPr="00BE52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End"/>
      <w:r w:rsidR="00BE524E" w:rsidRPr="00BE524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 w:rsidR="001D27E6" w:rsidRPr="00BE52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524E" w:rsidRPr="00BE524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«Весенние первоцветы»</w:t>
      </w:r>
      <w:r w:rsidR="00131F78" w:rsidRPr="000E6F8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8)</w:t>
      </w:r>
    </w:p>
    <w:p w:rsidR="00A76634" w:rsidRPr="00BE524E" w:rsidRDefault="00A76634" w:rsidP="00BE52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используемый ландшафтный дизайн стал значимым в образовательном процессе, комфортным и безопасным для детей и взрослых.</w:t>
      </w:r>
    </w:p>
    <w:p w:rsidR="00A76634" w:rsidRPr="00A76634" w:rsidRDefault="00A76634" w:rsidP="00A766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Таким образом, благодаря усилиям и творческой фантазии всех участников образовательного процесса в настоящее время МАДОУ «ДС ОВ № 22» г. Усинска имеет неповторимый облик и воспринимается как центр игровой, культурной и эстетической деятельности детей, педагогов и родителей.</w:t>
      </w:r>
    </w:p>
    <w:p w:rsidR="00A76634" w:rsidRPr="003D7E21" w:rsidRDefault="00A76634" w:rsidP="00A76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требования к РППС ФГОС ДО и обеспечения максимальной реализации образовательного пространства и материалов, оборудования и инвентаря для развития детей 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дошкольного возраста мы начали рассматривать организацию образовательного пространства с холлов </w:t>
      </w:r>
      <w:r w:rsidR="00BF2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3D7E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центрам:</w:t>
      </w:r>
    </w:p>
    <w:p w:rsidR="00A76634" w:rsidRPr="003D7E21" w:rsidRDefault="00A76634" w:rsidP="00B4015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2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«Территория безопасности»</w:t>
      </w:r>
    </w:p>
    <w:p w:rsidR="00A76634" w:rsidRPr="003D7E21" w:rsidRDefault="00A76634" w:rsidP="00B4015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3D7E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3D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салон»</w:t>
      </w:r>
    </w:p>
    <w:p w:rsidR="00A76634" w:rsidRPr="003D7E21" w:rsidRDefault="00A76634" w:rsidP="00B4015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Дорожная </w:t>
      </w:r>
      <w:r w:rsidRPr="003D7E2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Азбука»</w:t>
      </w:r>
    </w:p>
    <w:p w:rsidR="00A76634" w:rsidRPr="003D7E21" w:rsidRDefault="003D7E21" w:rsidP="00B4015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«Информационное окно» для родителей и сотрудников</w:t>
      </w:r>
    </w:p>
    <w:p w:rsidR="00A76634" w:rsidRPr="003D7E21" w:rsidRDefault="00A76634" w:rsidP="00B4015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работе узких специалисто</w:t>
      </w:r>
      <w:proofErr w:type="gramStart"/>
      <w:r w:rsidRPr="003D7E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1F78" w:rsidRPr="005D68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31F78" w:rsidRPr="005D6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9)</w:t>
      </w:r>
      <w:r w:rsidR="009A3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634" w:rsidRPr="00A76634" w:rsidRDefault="00A76634" w:rsidP="00A76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РППС в группах стараемся сделать более насыщенной, трансформируемой, полифункциональной, вариативной, доступной и безопасной, предоставляя условия для двигательной активности детей и возможности их выбора.</w:t>
      </w:r>
    </w:p>
    <w:p w:rsidR="00A76634" w:rsidRPr="00A76634" w:rsidRDefault="00A76634" w:rsidP="00A76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РППС, созданная в нашем детском саду, позволяет решать задачи воспитания, обучения и оздоровления детей, которая учитывает особенности детей: возраст, уровень развития, интересы, склонности, способности, личностные особенности.</w:t>
      </w:r>
    </w:p>
    <w:p w:rsidR="00A76634" w:rsidRPr="00A76634" w:rsidRDefault="00A76634" w:rsidP="00A76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МАДОУ «ДС ОВ №22» г</w:t>
      </w:r>
      <w:proofErr w:type="gramStart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синска оборудованы медицинский блок, физкультурный зал, бассейн, музыкальный зал, спортивная площадка для занятий на воздухе, физкультурные уголки в группах, кабинет педагога-психолога, методический кабинет, кабинет логопеда, кабинет изобразительной деятельности, кабинет интеллектуальных игр.</w:t>
      </w:r>
    </w:p>
    <w:p w:rsidR="00A76634" w:rsidRPr="00A76634" w:rsidRDefault="00A76634" w:rsidP="00A76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Создавая РППС, мы старались сделать ее благоприятной, не ограничивая в возможности разнообразного использования различных составляющих, приближая условия пребывания ребенка в МАДОУ «ДС ОВ №22» г. Усинска к домашним.</w:t>
      </w:r>
    </w:p>
    <w:p w:rsidR="00A76634" w:rsidRDefault="00A76634" w:rsidP="00A76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Насыщенность среды групп соответствует возрастным особенностям детей: разнообразие материалов, оборудования, инвентаря обеспечивающую игровую, познавательную, творческую, двигательную активность, в том числе развитие крупной и мелкой моторики. В группах организованы уютные уголки с мягкой мебелью, предметами домашнего интерьера. Воспитатели используют музыкальное сопровождение в режимных моментах, создавая благоприятный эмоциональный фон. Выставки детских рисунков благотворно влияют на эмоциональное благополучие детей. В МАДОУ «ДС ОВ №22» г. Усинска отсутствует запрет на перемещение столов и стульев, т.е. используя их в игровой деятельности, дети обогащают возможности свободной игры. </w:t>
      </w:r>
    </w:p>
    <w:p w:rsidR="003D7E21" w:rsidRPr="00A76634" w:rsidRDefault="003D7E21" w:rsidP="003D7E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634">
        <w:rPr>
          <w:rFonts w:ascii="Times New Roman" w:hAnsi="Times New Roman" w:cs="Times New Roman"/>
          <w:sz w:val="24"/>
          <w:szCs w:val="24"/>
        </w:rPr>
        <w:t xml:space="preserve">В январе 2015 года в детском саду открылись дополнительно 3 группы для детей младшего возраста. Инновационный подход в организации пространства групп стала идея создания группы-студии, расширяя поле деятельности воспитателя и ребенка, высвобождая территорию для двигательной активности. Согласно ФГОС ДО РППС группы-студии  организовано с учетом реализации потребности дошкольников в движении. Пространство группы можно назвать развивающим, мобильным, </w:t>
      </w:r>
      <w:proofErr w:type="spellStart"/>
      <w:r w:rsidRPr="00A76634">
        <w:rPr>
          <w:rFonts w:ascii="Times New Roman" w:hAnsi="Times New Roman" w:cs="Times New Roman"/>
          <w:sz w:val="24"/>
          <w:szCs w:val="24"/>
        </w:rPr>
        <w:t>гендерным</w:t>
      </w:r>
      <w:proofErr w:type="spellEnd"/>
      <w:r w:rsidRPr="00A76634">
        <w:rPr>
          <w:rFonts w:ascii="Times New Roman" w:hAnsi="Times New Roman" w:cs="Times New Roman"/>
          <w:sz w:val="24"/>
          <w:szCs w:val="24"/>
        </w:rPr>
        <w:t xml:space="preserve">, живым, постоянно </w:t>
      </w:r>
      <w:r w:rsidRPr="00A76634">
        <w:rPr>
          <w:rFonts w:ascii="Times New Roman" w:hAnsi="Times New Roman" w:cs="Times New Roman"/>
          <w:sz w:val="24"/>
          <w:szCs w:val="24"/>
        </w:rPr>
        <w:lastRenderedPageBreak/>
        <w:t xml:space="preserve">меняющимся под ежедневные конкретные задачи детского сада и запросы детей. Большую роль сыграли в этом трехъярусные </w:t>
      </w:r>
      <w:proofErr w:type="spellStart"/>
      <w:r w:rsidRPr="00A76634">
        <w:rPr>
          <w:rFonts w:ascii="Times New Roman" w:hAnsi="Times New Roman" w:cs="Times New Roman"/>
          <w:sz w:val="24"/>
          <w:szCs w:val="24"/>
        </w:rPr>
        <w:t>выкатные</w:t>
      </w:r>
      <w:proofErr w:type="spellEnd"/>
      <w:r w:rsidRPr="00A76634">
        <w:rPr>
          <w:rFonts w:ascii="Times New Roman" w:hAnsi="Times New Roman" w:cs="Times New Roman"/>
          <w:sz w:val="24"/>
          <w:szCs w:val="24"/>
        </w:rPr>
        <w:t xml:space="preserve"> кровати, благодаря которым большая часть спальни освобождается и появляется возможность переноса игровых зон в спальное помещение. В такой обстановке детям предоставлена большая свобода выбора в игре, движении, творчестве, т.е. возможность выбора. </w:t>
      </w:r>
    </w:p>
    <w:p w:rsidR="003D7E21" w:rsidRPr="00A76634" w:rsidRDefault="003D7E21" w:rsidP="003D7E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634">
        <w:rPr>
          <w:rFonts w:ascii="Times New Roman" w:hAnsi="Times New Roman" w:cs="Times New Roman"/>
          <w:sz w:val="24"/>
          <w:szCs w:val="24"/>
        </w:rPr>
        <w:t>Гибкость и возможность трансформации в использовании пространства является одним из главных требований в организации РППС МАДОУ «ДС ОВ №22» г. Усинска Многофункциональное использование мест для игровой деятельности позволяет решить многие проблемы, связанные с дефицитом площади.</w:t>
      </w:r>
    </w:p>
    <w:p w:rsidR="003D7E21" w:rsidRPr="00A76634" w:rsidRDefault="003D7E21" w:rsidP="003D7E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634">
        <w:rPr>
          <w:rFonts w:ascii="Times New Roman" w:hAnsi="Times New Roman" w:cs="Times New Roman"/>
          <w:sz w:val="24"/>
          <w:szCs w:val="24"/>
        </w:rPr>
        <w:t>Так же в группах присутствуют центры самостоятельного экспериментирования, что существенно обогащает возможности развития ребенка, отвечая познавательным процессам ребенка, которые наполнены волчками, кегельбанами, играми с магнитами, шнуровки</w:t>
      </w:r>
      <w:proofErr w:type="gramStart"/>
      <w:r w:rsidRPr="00A76634">
        <w:rPr>
          <w:rFonts w:ascii="Times New Roman" w:hAnsi="Times New Roman" w:cs="Times New Roman"/>
          <w:sz w:val="24"/>
          <w:szCs w:val="24"/>
        </w:rPr>
        <w:t>.</w:t>
      </w:r>
      <w:r w:rsidR="00480E0E" w:rsidRPr="002957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80E0E" w:rsidRPr="00295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10)</w:t>
      </w:r>
      <w:r w:rsidR="009A3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634" w:rsidRPr="00A76634" w:rsidRDefault="00A76634" w:rsidP="00A7663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Разработав алгоритм развития образовательной среды в соответствии с ФГОС </w:t>
      </w:r>
      <w:proofErr w:type="gram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F2B13" w:rsidRPr="00BF2B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="00BF2B13" w:rsidRPr="00BF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работы:</w:t>
      </w:r>
    </w:p>
    <w:p w:rsidR="00A76634" w:rsidRPr="00A76634" w:rsidRDefault="00A76634" w:rsidP="00B4015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созданное развивающее пространство для социализации и индивидуализации воспитанников</w:t>
      </w:r>
      <w:r w:rsidR="000E0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634" w:rsidRPr="00A76634" w:rsidRDefault="00A76634" w:rsidP="00B4015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диагностику игровых и средовых потребностей в организации личностно ориентированного развивающего пространства</w:t>
      </w:r>
      <w:r w:rsidR="000E0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634" w:rsidRPr="00A76634" w:rsidRDefault="00A76634" w:rsidP="00B4015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учет индивидуальных и возрастных психологических особенностей при создании развивающей среды</w:t>
      </w:r>
      <w:r w:rsidR="000E0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634" w:rsidRPr="00A76634" w:rsidRDefault="00A76634" w:rsidP="00B4015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наполнять развивающую среду в соответствии с образовательными областями</w:t>
      </w:r>
      <w:r w:rsidR="000E0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634" w:rsidRPr="00A76634" w:rsidRDefault="00A76634" w:rsidP="00B4015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вариативность образовательной среды</w:t>
      </w:r>
      <w:r w:rsidR="000E0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634" w:rsidRPr="00A76634" w:rsidRDefault="00A76634" w:rsidP="00B4015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насыщенности образовательной среды и ее психологическую безопасность</w:t>
      </w:r>
      <w:r w:rsidR="000E0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634" w:rsidRPr="00A76634" w:rsidRDefault="00A76634" w:rsidP="00B4015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взаимодействие педагога и детей в развивающей среде</w:t>
      </w:r>
      <w:r w:rsidR="000E0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634" w:rsidRPr="00A76634" w:rsidRDefault="00A76634" w:rsidP="00B4015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психологические модели построения взаимодействия в образовательной среде</w:t>
      </w:r>
      <w:r w:rsidR="000E0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634" w:rsidRPr="00A76634" w:rsidRDefault="00A76634" w:rsidP="00A7663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634" w:rsidRPr="00A76634" w:rsidRDefault="00A76634" w:rsidP="00B40152">
      <w:pPr>
        <w:numPr>
          <w:ilvl w:val="1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развивающего пространства </w:t>
      </w:r>
    </w:p>
    <w:p w:rsidR="00A76634" w:rsidRPr="00A76634" w:rsidRDefault="00A76634" w:rsidP="00A766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социализации и индивидуализации воспитанников</w:t>
      </w:r>
    </w:p>
    <w:p w:rsidR="00A76634" w:rsidRPr="00A76634" w:rsidRDefault="00A76634" w:rsidP="00A766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76634" w:rsidRPr="00A76634" w:rsidRDefault="00A76634" w:rsidP="00A76634">
      <w:pPr>
        <w:widowControl w:val="0"/>
        <w:spacing w:after="0" w:line="360" w:lineRule="auto"/>
        <w:ind w:left="20" w:right="-2"/>
        <w:jc w:val="both"/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Segoe UI"/>
          <w:color w:val="000000"/>
          <w:spacing w:val="-2"/>
          <w:sz w:val="24"/>
          <w:szCs w:val="24"/>
          <w:lang w:eastAsia="ru-RU"/>
        </w:rPr>
        <w:tab/>
      </w:r>
      <w:r w:rsidRPr="00A76634"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  <w:t>Социализация представляет собой последова</w:t>
      </w:r>
      <w:r w:rsidRPr="00A76634"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  <w:softHyphen/>
        <w:t xml:space="preserve">тельное, всестороннее включение ребенка в общество, эмоциональное позитивное усвоение им общественных норм и ценностей, </w:t>
      </w:r>
      <w:r w:rsidRPr="00A76634"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формирование собственной активной позиции личности. Прежде всего, социализация связана с вхождением ребен</w:t>
      </w:r>
      <w:r w:rsidRPr="00A76634"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  <w:softHyphen/>
        <w:t>ка в мир взрослых, причем как в объективный мир отношений, взаимодействия, деятельности, так и в субъективный мир смыслов, правил, норм и цен</w:t>
      </w:r>
      <w:r w:rsidRPr="00A76634"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  <w:softHyphen/>
        <w:t>ностей. Посредниками и проводниками социализа</w:t>
      </w:r>
      <w:r w:rsidRPr="00A76634"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  <w:softHyphen/>
        <w:t>ции для ребенка являются сначала родители, а затем другие значимые взрослые, в первую очередь вос</w:t>
      </w:r>
      <w:r w:rsidRPr="00A76634"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  <w:softHyphen/>
        <w:t>питатели и педагоги.</w:t>
      </w:r>
    </w:p>
    <w:p w:rsidR="00A76634" w:rsidRPr="00A76634" w:rsidRDefault="00A76634" w:rsidP="00A76634">
      <w:pPr>
        <w:widowControl w:val="0"/>
        <w:spacing w:after="0" w:line="360" w:lineRule="auto"/>
        <w:ind w:left="20" w:right="-2"/>
        <w:jc w:val="both"/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Образовательная среда МАДОУ «ДС ОВ №22» г. Усинска обеспечивает включенность воспитанников в группу и взаимное принятие ребенка и группы. Моделирование образовательной среды включает воспитанников в группы: </w:t>
      </w:r>
      <w:proofErr w:type="spellStart"/>
      <w:r w:rsidRPr="00A76634"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  <w:t>гендерной</w:t>
      </w:r>
      <w:proofErr w:type="spellEnd"/>
      <w:r w:rsidRPr="00A76634"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  <w:t xml:space="preserve"> принадлежности, группы по интересам, группы по образовательной организации.</w:t>
      </w:r>
    </w:p>
    <w:p w:rsidR="00A76634" w:rsidRPr="00A76634" w:rsidRDefault="00A76634" w:rsidP="00A76634">
      <w:pPr>
        <w:widowControl w:val="0"/>
        <w:spacing w:after="0" w:line="360" w:lineRule="auto"/>
        <w:ind w:left="20" w:right="-2"/>
        <w:jc w:val="both"/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Социализация дошкольника </w:t>
      </w:r>
      <w:proofErr w:type="spellStart"/>
      <w:r w:rsidRPr="00A76634"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  <w:t>осуществляетсяпрежде</w:t>
      </w:r>
      <w:proofErr w:type="spellEnd"/>
      <w:r w:rsidRPr="00A76634"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  <w:t xml:space="preserve"> всего в игре. В игровом пространстве </w:t>
      </w:r>
      <w:proofErr w:type="spellStart"/>
      <w:r w:rsidRPr="00A76634"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  <w:t>детиосваивают</w:t>
      </w:r>
      <w:proofErr w:type="spellEnd"/>
      <w:r w:rsidRPr="00A76634"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  <w:t xml:space="preserve"> социальные навыки и учатся сотрудничеству. Возникающие между </w:t>
      </w:r>
      <w:proofErr w:type="spellStart"/>
      <w:r w:rsidRPr="00A76634"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  <w:t>нимиконтакты</w:t>
      </w:r>
      <w:proofErr w:type="spellEnd"/>
      <w:r w:rsidRPr="00A76634"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  <w:t xml:space="preserve"> по поводу игрушек или других предметов становятся первой формой социального общения со </w:t>
      </w:r>
      <w:proofErr w:type="spellStart"/>
      <w:r w:rsidRPr="00A76634"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  <w:t>сверстником</w:t>
      </w:r>
      <w:proofErr w:type="gramStart"/>
      <w:r w:rsidRPr="00A76634"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  <w:t>,ф</w:t>
      </w:r>
      <w:proofErr w:type="gramEnd"/>
      <w:r w:rsidRPr="00A76634"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  <w:t>ормируется</w:t>
      </w:r>
      <w:proofErr w:type="spellEnd"/>
      <w:r w:rsidRPr="00A76634"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  <w:t xml:space="preserve"> опыт координации своих действий и</w:t>
      </w:r>
      <w:r w:rsidRPr="00A76634">
        <w:rPr>
          <w:rFonts w:ascii="Times New Roman" w:eastAsia="Segoe UI" w:hAnsi="Times New Roman" w:cs="Segoe UI"/>
          <w:color w:val="000000"/>
          <w:spacing w:val="-2"/>
          <w:sz w:val="24"/>
          <w:szCs w:val="24"/>
          <w:lang w:eastAsia="ru-RU"/>
        </w:rPr>
        <w:t xml:space="preserve"> в</w:t>
      </w:r>
      <w:r w:rsidRPr="00A76634">
        <w:rPr>
          <w:rFonts w:ascii="Times New Roman" w:eastAsia="Segoe UI" w:hAnsi="Times New Roman" w:cs="Times New Roman"/>
          <w:color w:val="000000"/>
          <w:spacing w:val="-2"/>
          <w:sz w:val="24"/>
          <w:szCs w:val="24"/>
          <w:lang w:eastAsia="ru-RU"/>
        </w:rPr>
        <w:t>заимопонимания.</w:t>
      </w:r>
    </w:p>
    <w:p w:rsidR="00A76634" w:rsidRPr="00A76634" w:rsidRDefault="00A76634" w:rsidP="00A76634">
      <w:pPr>
        <w:spacing w:after="0" w:line="360" w:lineRule="auto"/>
        <w:jc w:val="both"/>
        <w:rPr>
          <w:rFonts w:ascii="Times New Roman" w:eastAsia="Segoe UI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6634">
        <w:rPr>
          <w:rFonts w:ascii="Times New Roman" w:eastAsia="Segoe UI" w:hAnsi="Times New Roman" w:cs="Times New Roman"/>
          <w:sz w:val="24"/>
          <w:lang w:eastAsia="ru-RU"/>
        </w:rPr>
        <w:t xml:space="preserve">Помимо социализации, игра предоставляет возможности для других направлений развития индивидуализации и </w:t>
      </w:r>
      <w:proofErr w:type="spellStart"/>
      <w:r w:rsidRPr="00A76634">
        <w:rPr>
          <w:rFonts w:ascii="Times New Roman" w:eastAsia="Segoe UI" w:hAnsi="Times New Roman" w:cs="Times New Roman"/>
          <w:sz w:val="24"/>
          <w:lang w:eastAsia="ru-RU"/>
        </w:rPr>
        <w:t>персонализации</w:t>
      </w:r>
      <w:proofErr w:type="spellEnd"/>
      <w:r w:rsidRPr="00A76634">
        <w:rPr>
          <w:rFonts w:ascii="Times New Roman" w:eastAsia="Segoe UI" w:hAnsi="Times New Roman" w:cs="Times New Roman"/>
          <w:sz w:val="24"/>
          <w:lang w:eastAsia="ru-RU"/>
        </w:rPr>
        <w:t xml:space="preserve">. Содержанием индивидуализации является обретение ребенком социальной неповторимости и индивидуального стиля деятельности. </w:t>
      </w:r>
      <w:proofErr w:type="spellStart"/>
      <w:r w:rsidRPr="00A76634">
        <w:rPr>
          <w:rFonts w:ascii="Times New Roman" w:eastAsia="Segoe UI" w:hAnsi="Times New Roman" w:cs="Times New Roman"/>
          <w:sz w:val="24"/>
          <w:lang w:eastAsia="ru-RU"/>
        </w:rPr>
        <w:t>Персонализация</w:t>
      </w:r>
      <w:proofErr w:type="spellEnd"/>
      <w:r w:rsidRPr="00A76634">
        <w:rPr>
          <w:rFonts w:ascii="Times New Roman" w:eastAsia="Segoe UI" w:hAnsi="Times New Roman" w:cs="Times New Roman"/>
          <w:sz w:val="24"/>
          <w:lang w:eastAsia="ru-RU"/>
        </w:rPr>
        <w:t xml:space="preserve"> отражается в способности дошкольника пользоваться многообразием созданного им мира вещей для саморазвития и утверждения самобытности.</w:t>
      </w:r>
    </w:p>
    <w:p w:rsidR="00A76634" w:rsidRPr="00A76634" w:rsidRDefault="00A76634" w:rsidP="00A76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со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циализация обеспечивается в МАДОУ «ДС ОВ №22» г. Усинска путем приобщения де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тей к </w:t>
      </w:r>
      <w:proofErr w:type="spellStart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</w:t>
      </w:r>
      <w:proofErr w:type="spellEnd"/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нормам, традициям семьи, страны и общества, создания этнокультурной сре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 Воплощение этих положений на практике мы нашли в  создании этнокуль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турных уголков в группах. Принципом построения этнокультурного компонен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образовательной среды МАДОУ «ДС ОВ №22» г. Усинска стала ориентация на патрио</w:t>
      </w:r>
      <w:r w:rsidRPr="00A7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тизм, гражданскую идентичность, с одной стороны, и толерантность, интернациональность, с другой. Основой такого подхода является уважение прав и свобод человека.</w:t>
      </w:r>
    </w:p>
    <w:p w:rsidR="00A76634" w:rsidRPr="00A76634" w:rsidRDefault="00A76634" w:rsidP="00A76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среды, в МАДОУ «ДС ОВ №22» г. Усинска направлена на обе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спечение личностного роста детей, предполагает стимуляцию развития сильных и поддержку слабых сторон личности каждого ребенка, помощь взрос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лого в осознании воспитанниками своих качеств и построении эффективного индивидуального стиля поведения и общения. </w:t>
      </w:r>
    </w:p>
    <w:p w:rsidR="00A76634" w:rsidRPr="00A76634" w:rsidRDefault="00A76634" w:rsidP="00A76634">
      <w:pPr>
        <w:spacing w:line="360" w:lineRule="auto"/>
        <w:ind w:firstLine="708"/>
        <w:jc w:val="both"/>
        <w:rPr>
          <w:rFonts w:ascii="Times New Roman" w:eastAsia="Segoe UI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t>Социальные отношения как системный ком</w:t>
      </w: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softHyphen/>
        <w:t>понент образовательной среды в МАДОУ «ДС ОВ №22» г. Усинска на</w:t>
      </w: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softHyphen/>
        <w:t>правлены на формирование у ребенка следующих характеристик:</w:t>
      </w:r>
    </w:p>
    <w:p w:rsidR="00A76634" w:rsidRPr="00A76634" w:rsidRDefault="00A76634" w:rsidP="00B40152">
      <w:pPr>
        <w:numPr>
          <w:ilvl w:val="0"/>
          <w:numId w:val="9"/>
        </w:numPr>
        <w:spacing w:line="360" w:lineRule="auto"/>
        <w:contextualSpacing/>
        <w:rPr>
          <w:rFonts w:ascii="Times New Roman" w:eastAsia="Segoe UI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t>уважение себя и других;</w:t>
      </w:r>
    </w:p>
    <w:p w:rsidR="00A76634" w:rsidRPr="00A76634" w:rsidRDefault="00A76634" w:rsidP="00B40152">
      <w:pPr>
        <w:numPr>
          <w:ilvl w:val="0"/>
          <w:numId w:val="9"/>
        </w:numPr>
        <w:spacing w:line="360" w:lineRule="auto"/>
        <w:contextualSpacing/>
        <w:rPr>
          <w:rFonts w:ascii="Times New Roman" w:eastAsia="Segoe UI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lastRenderedPageBreak/>
        <w:t>уверенность в себе, отсутствие страха совершить ошибк</w:t>
      </w:r>
      <w:proofErr w:type="gramStart"/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t>у</w:t>
      </w:r>
      <w:r w:rsidR="00480E0E" w:rsidRPr="0044073D">
        <w:rPr>
          <w:rFonts w:ascii="Times New Roman" w:eastAsia="Segoe UI" w:hAnsi="Times New Roman" w:cs="Times New Roman"/>
          <w:sz w:val="24"/>
          <w:szCs w:val="24"/>
          <w:lang w:eastAsia="ru-RU"/>
        </w:rPr>
        <w:t>(</w:t>
      </w:r>
      <w:proofErr w:type="gramEnd"/>
      <w:r w:rsidR="00480E0E" w:rsidRPr="0044073D">
        <w:rPr>
          <w:rFonts w:ascii="Times New Roman" w:eastAsia="Segoe UI" w:hAnsi="Times New Roman" w:cs="Times New Roman"/>
          <w:sz w:val="24"/>
          <w:szCs w:val="24"/>
          <w:lang w:eastAsia="ru-RU"/>
        </w:rPr>
        <w:t>приложение 11)</w:t>
      </w:r>
      <w:r w:rsidR="009A3DF0">
        <w:rPr>
          <w:rFonts w:ascii="Times New Roman" w:eastAsia="Segoe UI" w:hAnsi="Times New Roman" w:cs="Times New Roman"/>
          <w:sz w:val="24"/>
          <w:szCs w:val="24"/>
          <w:lang w:eastAsia="ru-RU"/>
        </w:rPr>
        <w:t>.</w:t>
      </w:r>
    </w:p>
    <w:p w:rsidR="00A76634" w:rsidRPr="00A76634" w:rsidRDefault="00A76634" w:rsidP="00A76634">
      <w:pPr>
        <w:spacing w:line="360" w:lineRule="auto"/>
        <w:ind w:left="720"/>
        <w:contextualSpacing/>
        <w:rPr>
          <w:rFonts w:ascii="Times New Roman" w:eastAsia="Segoe UI" w:hAnsi="Times New Roman" w:cs="Times New Roman"/>
          <w:sz w:val="24"/>
          <w:szCs w:val="24"/>
          <w:lang w:eastAsia="ru-RU"/>
        </w:rPr>
      </w:pPr>
    </w:p>
    <w:p w:rsidR="00A76634" w:rsidRPr="00A76634" w:rsidRDefault="00A76634" w:rsidP="00B40152">
      <w:pPr>
        <w:numPr>
          <w:ilvl w:val="1"/>
          <w:numId w:val="3"/>
        </w:numPr>
        <w:tabs>
          <w:tab w:val="left" w:pos="284"/>
        </w:tabs>
        <w:contextualSpacing/>
        <w:jc w:val="center"/>
        <w:rPr>
          <w:rFonts w:ascii="Times New Roman" w:eastAsia="Segoe UI" w:hAnsi="Times New Roman" w:cs="Times New Roman"/>
          <w:b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b/>
          <w:sz w:val="24"/>
          <w:szCs w:val="24"/>
          <w:lang w:eastAsia="ru-RU"/>
        </w:rPr>
        <w:t xml:space="preserve"> Диагностика игровых и средовых потребностей в организации личностно ориентированного развивающего пространства</w:t>
      </w:r>
    </w:p>
    <w:p w:rsidR="00A76634" w:rsidRPr="00A76634" w:rsidRDefault="00A76634" w:rsidP="00A76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Для нас стало важным обеспечить целенаправленную диагностику игровых и средовых </w:t>
      </w:r>
      <w:proofErr w:type="gramStart"/>
      <w:r w:rsidRPr="00A76634">
        <w:rPr>
          <w:rFonts w:ascii="Times New Roman" w:eastAsia="Times New Roman" w:hAnsi="Times New Roman" w:cs="Times New Roman"/>
          <w:sz w:val="24"/>
          <w:lang w:eastAsia="ru-RU"/>
        </w:rPr>
        <w:t>потребностей</w:t>
      </w:r>
      <w:proofErr w:type="gramEnd"/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 как детей, так и педагогов. Организовав совместный просмотр </w:t>
      </w:r>
      <w:proofErr w:type="spellStart"/>
      <w:r w:rsidRPr="00A76634">
        <w:rPr>
          <w:rFonts w:ascii="Times New Roman" w:eastAsia="Times New Roman" w:hAnsi="Times New Roman" w:cs="Times New Roman"/>
          <w:sz w:val="24"/>
          <w:lang w:eastAsia="ru-RU"/>
        </w:rPr>
        <w:t>медиапрезентаций</w:t>
      </w:r>
      <w:proofErr w:type="spellEnd"/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  «Группа моей мечты», которые отражали разные организации предметно-развивающей среды, мы выделили некоторые предпочтения детей. Так же стали не маловажным средовые потребности воспитателей. Таким образом, мы реализовали создание кабинета педагога-психолога, что стало личностно ориентированной моделью взаимодействия с детьми и другими участниками образовательного процесса. Группы оформлялись в индивидуальном, неповторимом стиле. В каждой группе воспитатели и творческая группа педагогов создавали свою неповторимую среду. </w:t>
      </w:r>
    </w:p>
    <w:p w:rsidR="00A76634" w:rsidRPr="00A76634" w:rsidRDefault="00A76634" w:rsidP="00A76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Целенаправленное выявление средовой потребности педагога-психолога способствовало созданию благоприятных условий для реализации профессиональной деятельности и оптимизации процесса профессионального саморазвития педагога-психолога, что так же является одним из требований ФГОС </w:t>
      </w:r>
      <w:proofErr w:type="gramStart"/>
      <w:r w:rsidRPr="00A76634">
        <w:rPr>
          <w:rFonts w:ascii="Times New Roman" w:eastAsia="Times New Roman" w:hAnsi="Times New Roman" w:cs="Times New Roman"/>
          <w:sz w:val="24"/>
          <w:lang w:eastAsia="ru-RU"/>
        </w:rPr>
        <w:t>ДО</w:t>
      </w:r>
      <w:proofErr w:type="gramEnd"/>
      <w:r w:rsidRPr="00A76634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A76634" w:rsidRPr="00A76634" w:rsidRDefault="00A76634" w:rsidP="00A76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Проведя анкетирование с родителями, мы выяснили, что существует большая потребность в создании кабинета для игры в шашки, шахматы и игры интеллектуальной направленности. Разработав проект кабинета, было закуплено оборудование, мебель, игры. </w:t>
      </w:r>
    </w:p>
    <w:p w:rsidR="00A76634" w:rsidRPr="00A76634" w:rsidRDefault="00A76634" w:rsidP="00A76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>Практическая сторона показала, что выявление средовых потребностей является значимым для всех участников образовательного процесса. Интеллектуальные игры воспитывают в детях такие немаловажные для их будущей жизни качества, как умение самостоятельно думать и нести ответственность за принятое решение, адекватно относиться к неудачам и поражениям. Кабинет педагога-психолога помогает детям в развитие личности в целом и отдельных его сторо</w:t>
      </w:r>
      <w:proofErr w:type="gramStart"/>
      <w:r w:rsidRPr="00A76634">
        <w:rPr>
          <w:rFonts w:ascii="Times New Roman" w:eastAsia="Times New Roman" w:hAnsi="Times New Roman" w:cs="Times New Roman"/>
          <w:sz w:val="24"/>
          <w:lang w:eastAsia="ru-RU"/>
        </w:rPr>
        <w:t>н</w:t>
      </w:r>
      <w:r w:rsidR="00480E0E" w:rsidRPr="0044073D">
        <w:rPr>
          <w:rFonts w:ascii="Times New Roman" w:eastAsia="Times New Roman" w:hAnsi="Times New Roman" w:cs="Times New Roman"/>
          <w:sz w:val="24"/>
          <w:lang w:eastAsia="ru-RU"/>
        </w:rPr>
        <w:t>(</w:t>
      </w:r>
      <w:proofErr w:type="gramEnd"/>
      <w:r w:rsidR="00480E0E" w:rsidRPr="0044073D">
        <w:rPr>
          <w:rFonts w:ascii="Times New Roman" w:eastAsia="Times New Roman" w:hAnsi="Times New Roman" w:cs="Times New Roman"/>
          <w:sz w:val="24"/>
          <w:lang w:eastAsia="ru-RU"/>
        </w:rPr>
        <w:t>приложение 1</w:t>
      </w:r>
      <w:r w:rsidR="0044073D" w:rsidRPr="0044073D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480E0E" w:rsidRPr="0044073D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="009A3DF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A76634" w:rsidRPr="00A76634" w:rsidRDefault="00A76634" w:rsidP="00A76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76634" w:rsidRPr="00A76634" w:rsidRDefault="00A76634" w:rsidP="00B40152">
      <w:pPr>
        <w:numPr>
          <w:ilvl w:val="1"/>
          <w:numId w:val="3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индивидуальных и возрастных психологических особенностей при создании развивающей среды</w:t>
      </w:r>
    </w:p>
    <w:p w:rsidR="00A76634" w:rsidRPr="00A76634" w:rsidRDefault="00A76634" w:rsidP="00A76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введения ФГОС </w:t>
      </w:r>
      <w:proofErr w:type="gram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proofErr w:type="gram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в качестве эффективного механизма развития потенциала ребенка.</w:t>
      </w:r>
    </w:p>
    <w:p w:rsidR="00A76634" w:rsidRPr="00A76634" w:rsidRDefault="00A76634" w:rsidP="00A76634">
      <w:pPr>
        <w:widowControl w:val="0"/>
        <w:spacing w:after="0" w:line="360" w:lineRule="auto"/>
        <w:ind w:left="20" w:right="40" w:firstLine="688"/>
        <w:jc w:val="both"/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Развивающая среда МАДОУ «ДС ОВ №22» г. Усинска ориентирована на инди</w:t>
      </w:r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softHyphen/>
        <w:t>видуальные траектории развития дошкольников, направлена на формирование общих, универсаль</w:t>
      </w:r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softHyphen/>
        <w:t xml:space="preserve">ных структур психики (когнитивных, </w:t>
      </w:r>
      <w:proofErr w:type="spellStart"/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мотивационно-потребностных</w:t>
      </w:r>
      <w:proofErr w:type="spellEnd"/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).</w:t>
      </w:r>
    </w:p>
    <w:p w:rsidR="00A76634" w:rsidRPr="00A76634" w:rsidRDefault="00A76634" w:rsidP="00A76634">
      <w:pPr>
        <w:widowControl w:val="0"/>
        <w:spacing w:after="0" w:line="360" w:lineRule="auto"/>
        <w:ind w:left="60" w:right="100" w:firstLine="648"/>
        <w:jc w:val="both"/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Правильно организованная образовательная среда МАДОУ «ДС ОВ №22» г. </w:t>
      </w:r>
      <w:proofErr w:type="gramStart"/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lastRenderedPageBreak/>
        <w:t>Усинска</w:t>
      </w:r>
      <w:proofErr w:type="gramEnd"/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по сути и представляет собой детско-взрослую общность, ко</w:t>
      </w:r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softHyphen/>
        <w:t>торая становится зоной ближайшего развития вос</w:t>
      </w:r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softHyphen/>
        <w:t xml:space="preserve">питанников. Образовательная среда обладает достаточной широтой и разнообразием. Сконструированная образовательная среда  побуждает ребенка к самостоятельности, индивидуальной деятельности, которая стимулирует внутреннюю активность ребенка, побуждает использовать все ресурсы и гармонизирует его представление о мире, себе и других. Образовательная среда в игровых строится с учетом специфики пола: обеспечивает возможность развития сильных качеств мальчиков и девочек и помогает в преодолении специфики </w:t>
      </w:r>
      <w:proofErr w:type="spellStart"/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гендерного</w:t>
      </w:r>
      <w:proofErr w:type="spellEnd"/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развития, при этом расширяя их возможности.</w:t>
      </w:r>
    </w:p>
    <w:p w:rsidR="00A76634" w:rsidRPr="00A76634" w:rsidRDefault="00A76634" w:rsidP="00A76634">
      <w:pPr>
        <w:widowControl w:val="0"/>
        <w:spacing w:after="0" w:line="360" w:lineRule="auto"/>
        <w:ind w:left="60" w:right="100" w:firstLine="648"/>
        <w:jc w:val="both"/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Таким образом, развивающие возможности МАДОУ «ДС ОВ №22» г. Усинска, направленные общее развитие детей, которые создают условия для индивидуализации воспитания и </w:t>
      </w:r>
      <w:proofErr w:type="spellStart"/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гендерной</w:t>
      </w:r>
      <w:proofErr w:type="spellEnd"/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социализации.</w:t>
      </w:r>
    </w:p>
    <w:p w:rsidR="00480E0E" w:rsidRPr="00A76634" w:rsidRDefault="00A76634" w:rsidP="00480E0E">
      <w:pPr>
        <w:widowControl w:val="0"/>
        <w:spacing w:after="0" w:line="360" w:lineRule="auto"/>
        <w:ind w:left="60" w:right="100" w:firstLine="648"/>
        <w:jc w:val="both"/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Так, например, воспитатель гр. №4, Набиева Ф.М. разделила центры игровой активности мальчиков и девочек, которые называются «Два дивана» - синий – для мальчиков, красный – для девоче</w:t>
      </w:r>
      <w:proofErr w:type="gramStart"/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к</w:t>
      </w:r>
      <w:r w:rsidR="00480E0E" w:rsidRPr="0044073D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(</w:t>
      </w:r>
      <w:proofErr w:type="gramEnd"/>
      <w:r w:rsidR="00480E0E" w:rsidRPr="0044073D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приложение 13)</w:t>
      </w:r>
      <w:r w:rsidR="000B3C10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.</w:t>
      </w:r>
    </w:p>
    <w:p w:rsidR="00A76634" w:rsidRPr="00A76634" w:rsidRDefault="00A76634" w:rsidP="00A76634">
      <w:pPr>
        <w:widowControl w:val="0"/>
        <w:spacing w:after="0" w:line="360" w:lineRule="auto"/>
        <w:ind w:left="60" w:right="100" w:firstLine="648"/>
        <w:jc w:val="both"/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</w:pPr>
    </w:p>
    <w:p w:rsidR="00A76634" w:rsidRPr="00A76634" w:rsidRDefault="00A76634" w:rsidP="00B40152">
      <w:pPr>
        <w:numPr>
          <w:ilvl w:val="1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Наполнение развивающей среды в соответствии </w:t>
      </w:r>
      <w:proofErr w:type="gramStart"/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6634" w:rsidRPr="00A76634" w:rsidRDefault="00A76634" w:rsidP="00A76634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образовательными областями</w:t>
      </w:r>
    </w:p>
    <w:p w:rsidR="00A76634" w:rsidRPr="00A76634" w:rsidRDefault="00A76634" w:rsidP="00A76634">
      <w:pPr>
        <w:spacing w:line="360" w:lineRule="auto"/>
        <w:ind w:firstLine="708"/>
        <w:jc w:val="both"/>
        <w:rPr>
          <w:rFonts w:ascii="Times New Roman" w:eastAsia="Segoe UI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t>Согласно ФГОС дошкольного образования со</w:t>
      </w: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softHyphen/>
        <w:t>держание образовательной программы должно обеспечивать развитие личности, мотивации и спо</w:t>
      </w: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softHyphen/>
        <w:t>собностей детей в различных видах деятельности и охватывать следующие структурные единицы, представляющие определенные направления раз</w:t>
      </w: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softHyphen/>
        <w:t>вития и образования детей (далее - образователь</w:t>
      </w: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softHyphen/>
        <w:t>ные области):</w:t>
      </w:r>
    </w:p>
    <w:p w:rsidR="00A76634" w:rsidRPr="00A76634" w:rsidRDefault="00A76634" w:rsidP="00B40152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Segoe UI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t>социально-коммуникативное;</w:t>
      </w:r>
    </w:p>
    <w:p w:rsidR="00A76634" w:rsidRPr="00A76634" w:rsidRDefault="00A76634" w:rsidP="00B40152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Segoe UI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t>познавательное;</w:t>
      </w:r>
    </w:p>
    <w:p w:rsidR="00A76634" w:rsidRPr="00A76634" w:rsidRDefault="00A76634" w:rsidP="00B40152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Segoe UI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t>речевое;</w:t>
      </w:r>
    </w:p>
    <w:p w:rsidR="00A76634" w:rsidRPr="00A76634" w:rsidRDefault="00A76634" w:rsidP="00B40152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Segoe UI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t>художественно-эстетическое;</w:t>
      </w:r>
    </w:p>
    <w:p w:rsidR="00A76634" w:rsidRPr="00A76634" w:rsidRDefault="00A76634" w:rsidP="00B40152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Segoe UI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t>физическое.</w:t>
      </w:r>
    </w:p>
    <w:p w:rsidR="00A76634" w:rsidRPr="00A76634" w:rsidRDefault="00A76634" w:rsidP="00A76634">
      <w:pPr>
        <w:spacing w:after="0" w:line="360" w:lineRule="auto"/>
        <w:ind w:firstLine="708"/>
        <w:jc w:val="both"/>
        <w:rPr>
          <w:rFonts w:ascii="Times New Roman" w:eastAsia="Segoe UI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t>Виды деятельности дошкольников (игра, об</w:t>
      </w: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softHyphen/>
        <w:t>щение, познавательно-исследовательская и др.) в пределах каждой образовательной области могут реализовываться на основе потенциала развивающей предметно-пространствен</w:t>
      </w:r>
      <w:r w:rsidR="00CD525A">
        <w:rPr>
          <w:rFonts w:ascii="Times New Roman" w:eastAsia="Segoe UI" w:hAnsi="Times New Roman" w:cs="Times New Roman"/>
          <w:sz w:val="24"/>
          <w:szCs w:val="24"/>
          <w:lang w:eastAsia="ru-RU"/>
        </w:rPr>
        <w:t xml:space="preserve">ной среды ДОО с соответствующим </w:t>
      </w: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t>наполнением.</w:t>
      </w:r>
    </w:p>
    <w:p w:rsidR="00A76634" w:rsidRPr="00A76634" w:rsidRDefault="00A76634" w:rsidP="00A76634">
      <w:pPr>
        <w:spacing w:after="0" w:line="360" w:lineRule="auto"/>
        <w:ind w:firstLine="708"/>
        <w:jc w:val="both"/>
        <w:rPr>
          <w:rFonts w:ascii="Times New Roman" w:eastAsia="Segoe UI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t xml:space="preserve">Развивающая среда </w:t>
      </w:r>
      <w:r w:rsidR="00CD525A">
        <w:rPr>
          <w:rFonts w:ascii="Times New Roman" w:eastAsia="Segoe UI" w:hAnsi="Times New Roman" w:cs="Times New Roman"/>
          <w:sz w:val="24"/>
          <w:szCs w:val="24"/>
          <w:lang w:eastAsia="ru-RU"/>
        </w:rPr>
        <w:t>детского сада</w:t>
      </w: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t xml:space="preserve"> представляет собой совокупность предметов, игрушек, материалов, которые понятны и интересны детям, без которых невозможно осуществление специфических видов детской деятельности. Принимая во внимание особенности детей раннего и дошкольного возраста, характеристики ведущих видов </w:t>
      </w: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lastRenderedPageBreak/>
        <w:t>деятельности (предметной и игровой), создаваемая среда удовлетворяет потребности</w:t>
      </w: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t>отобразительной</w:t>
      </w:r>
      <w:proofErr w:type="spellEnd"/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t xml:space="preserve"> и сюжетно-ролевой игре, в рамках которой обеспечиваются интенсивное интеллектуальное и личностное развитие, становление нравственных качеств и свойств личности. В такой среде дети выступают в качестве субъектов игровой</w:t>
      </w: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br/>
        <w:t>деятельности, ее активных творцов.</w:t>
      </w:r>
    </w:p>
    <w:p w:rsidR="00A76634" w:rsidRPr="00A76634" w:rsidRDefault="00A76634" w:rsidP="00A76634">
      <w:pPr>
        <w:spacing w:after="0" w:line="360" w:lineRule="auto"/>
        <w:ind w:firstLine="708"/>
        <w:jc w:val="both"/>
        <w:rPr>
          <w:rFonts w:ascii="Times New Roman" w:eastAsia="Segoe UI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t>Созданная соответствующая среда, ориентиро</w:t>
      </w: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softHyphen/>
        <w:t>вана на развитие активности, самостоятельности творчества, построенной в соответствии с индиви</w:t>
      </w: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softHyphen/>
        <w:t>дуальными потребностями, интересами дошколь</w:t>
      </w: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softHyphen/>
        <w:t>ников, возможностями для преобразований, в том числе в совместной с педагогом деятельности, спо</w:t>
      </w: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softHyphen/>
        <w:t>собствует реализации личностно ориентированно</w:t>
      </w: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softHyphen/>
        <w:t>го подхода. На его основе закладывается фундамент для равноправного общения, сотрудничества и парт</w:t>
      </w:r>
      <w:r w:rsidRPr="00A76634">
        <w:rPr>
          <w:rFonts w:ascii="Times New Roman" w:eastAsia="Segoe UI" w:hAnsi="Times New Roman" w:cs="Times New Roman"/>
          <w:sz w:val="24"/>
          <w:szCs w:val="24"/>
          <w:lang w:eastAsia="ru-RU"/>
        </w:rPr>
        <w:softHyphen/>
        <w:t>нерства педагога и воспитанников.</w:t>
      </w:r>
    </w:p>
    <w:p w:rsidR="00A76634" w:rsidRPr="001A593C" w:rsidRDefault="00A76634" w:rsidP="00A76634">
      <w:pPr>
        <w:widowControl w:val="0"/>
        <w:spacing w:after="0" w:line="360" w:lineRule="auto"/>
        <w:ind w:left="20" w:right="20" w:firstLine="688"/>
        <w:jc w:val="both"/>
        <w:rPr>
          <w:rFonts w:ascii="Times New Roman" w:eastAsia="Segoe UI" w:hAnsi="Times New Roman" w:cs="Times New Roman"/>
          <w:bCs/>
          <w:color w:val="00B050"/>
          <w:spacing w:val="3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Наполнение развивающей среды подбирается нами таким образом, чтобы обеспечить возможность ре</w:t>
      </w:r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softHyphen/>
        <w:t>шения педагогических задач в рамках той или иной образовательной области, в том числе на интегра</w:t>
      </w:r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softHyphen/>
        <w:t>тивной основе. ФГОС ДО определяет конкретное со</w:t>
      </w:r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softHyphen/>
        <w:t>держание каждой образовательной области</w:t>
      </w:r>
      <w:proofErr w:type="gramStart"/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.</w:t>
      </w:r>
      <w:proofErr w:type="gramEnd"/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44073D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(</w:t>
      </w:r>
      <w:proofErr w:type="gramStart"/>
      <w:r w:rsidRPr="0044073D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п</w:t>
      </w:r>
      <w:proofErr w:type="gramEnd"/>
      <w:r w:rsidRPr="0044073D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 xml:space="preserve">риложение </w:t>
      </w:r>
      <w:r w:rsidR="00A03ABD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14</w:t>
      </w:r>
      <w:r w:rsidR="00480E0E" w:rsidRPr="0044073D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)</w:t>
      </w:r>
    </w:p>
    <w:p w:rsidR="00A76634" w:rsidRPr="00A76634" w:rsidRDefault="00BF2B13" w:rsidP="00A76634">
      <w:pPr>
        <w:widowControl w:val="0"/>
        <w:spacing w:after="0" w:line="360" w:lineRule="auto"/>
        <w:ind w:left="20" w:right="20" w:firstLine="688"/>
        <w:jc w:val="both"/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CD525A">
        <w:rPr>
          <w:rFonts w:ascii="Times New Roman" w:eastAsia="Segoe UI" w:hAnsi="Times New Roman" w:cs="Times New Roman"/>
          <w:b/>
          <w:bCs/>
          <w:spacing w:val="3"/>
          <w:sz w:val="24"/>
          <w:szCs w:val="24"/>
          <w:lang w:eastAsia="ru-RU"/>
        </w:rPr>
        <w:t xml:space="preserve">Область </w:t>
      </w:r>
      <w:r w:rsidR="00CD525A" w:rsidRPr="00CD525A">
        <w:rPr>
          <w:rFonts w:ascii="Times New Roman" w:eastAsia="Segoe UI" w:hAnsi="Times New Roman" w:cs="Times New Roman"/>
          <w:b/>
          <w:bCs/>
          <w:spacing w:val="3"/>
          <w:sz w:val="24"/>
          <w:szCs w:val="24"/>
          <w:lang w:eastAsia="ru-RU"/>
        </w:rPr>
        <w:t>с</w:t>
      </w:r>
      <w:r w:rsidR="00A76634" w:rsidRPr="00CD525A">
        <w:rPr>
          <w:rFonts w:ascii="Times New Roman" w:eastAsia="Segoe UI" w:hAnsi="Times New Roman" w:cs="Times New Roman"/>
          <w:b/>
          <w:bCs/>
          <w:spacing w:val="3"/>
          <w:sz w:val="24"/>
          <w:szCs w:val="24"/>
          <w:lang w:eastAsia="ru-RU"/>
        </w:rPr>
        <w:t>о</w:t>
      </w:r>
      <w:r w:rsidR="00CD525A" w:rsidRPr="00CD525A">
        <w:rPr>
          <w:rFonts w:ascii="Times New Roman" w:eastAsia="Segoe UI" w:hAnsi="Times New Roman" w:cs="Times New Roman"/>
          <w:b/>
          <w:bCs/>
          <w:spacing w:val="3"/>
          <w:sz w:val="24"/>
          <w:szCs w:val="24"/>
          <w:lang w:eastAsia="ru-RU"/>
        </w:rPr>
        <w:t>циально-коммуникативного</w:t>
      </w:r>
      <w:r w:rsidRPr="00CD525A">
        <w:rPr>
          <w:rFonts w:ascii="Times New Roman" w:eastAsia="Segoe UI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  <w:proofErr w:type="spellStart"/>
      <w:r w:rsidRPr="00CD525A">
        <w:rPr>
          <w:rFonts w:ascii="Times New Roman" w:eastAsia="Segoe UI" w:hAnsi="Times New Roman" w:cs="Times New Roman"/>
          <w:b/>
          <w:bCs/>
          <w:spacing w:val="3"/>
          <w:sz w:val="24"/>
          <w:szCs w:val="24"/>
          <w:lang w:eastAsia="ru-RU"/>
        </w:rPr>
        <w:t>развития</w:t>
      </w:r>
      <w:r w:rsidRPr="00CD525A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направлена</w:t>
      </w:r>
      <w:proofErr w:type="spellEnd"/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со</w:t>
      </w:r>
      <w:proofErr w:type="gramEnd"/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саморегуляции</w:t>
      </w:r>
      <w:proofErr w:type="spellEnd"/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собственных действий; </w:t>
      </w:r>
      <w:proofErr w:type="gramStart"/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дошкольной образовательной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proofErr w:type="gramEnd"/>
    </w:p>
    <w:p w:rsidR="00A76634" w:rsidRPr="00A76634" w:rsidRDefault="00A76634" w:rsidP="00A76634">
      <w:pPr>
        <w:widowControl w:val="0"/>
        <w:spacing w:after="0" w:line="360" w:lineRule="auto"/>
        <w:ind w:left="20" w:right="20" w:firstLine="688"/>
        <w:jc w:val="both"/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Для этого оборудованы </w:t>
      </w:r>
      <w:r w:rsidR="00336C97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зоны</w:t>
      </w:r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патриотического воспитания, стенды с государственной символикой Российской Федерации и Республики Коми. Проводятся мероприятия патриотического характера: экскурсии к памятникам города, в музей боевой и трудовой славы, в центральную детскую библиотеку, приглашаются гости для проведения бесед с воспитанниками, проводятся выставки по темам патриотического воспитани</w:t>
      </w:r>
      <w:proofErr w:type="gramStart"/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я</w:t>
      </w:r>
      <w:r w:rsidR="00480E0E" w:rsidRPr="006F1A29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(</w:t>
      </w:r>
      <w:proofErr w:type="gramEnd"/>
      <w:r w:rsidR="00480E0E" w:rsidRPr="006F1A29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приложение 15)</w:t>
      </w:r>
      <w:r w:rsidR="006F1A29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.</w:t>
      </w:r>
    </w:p>
    <w:p w:rsidR="00A76634" w:rsidRPr="00A76634" w:rsidRDefault="00CD525A" w:rsidP="00A76634">
      <w:pPr>
        <w:widowControl w:val="0"/>
        <w:spacing w:after="0" w:line="360" w:lineRule="auto"/>
        <w:ind w:left="20" w:right="20" w:firstLine="688"/>
        <w:jc w:val="both"/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CD525A">
        <w:rPr>
          <w:rFonts w:ascii="Times New Roman" w:eastAsia="Segoe UI" w:hAnsi="Times New Roman" w:cs="Times New Roman"/>
          <w:b/>
          <w:bCs/>
          <w:spacing w:val="3"/>
          <w:sz w:val="24"/>
          <w:szCs w:val="24"/>
          <w:lang w:eastAsia="ru-RU"/>
        </w:rPr>
        <w:t xml:space="preserve">Область </w:t>
      </w:r>
      <w:proofErr w:type="spellStart"/>
      <w:r>
        <w:rPr>
          <w:rFonts w:ascii="Times New Roman" w:eastAsia="Segoe UI" w:hAnsi="Times New Roman" w:cs="Times New Roman"/>
          <w:b/>
          <w:bCs/>
          <w:spacing w:val="3"/>
          <w:sz w:val="24"/>
          <w:szCs w:val="24"/>
          <w:lang w:eastAsia="ru-RU"/>
        </w:rPr>
        <w:t>познание</w:t>
      </w:r>
      <w:r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развивает</w:t>
      </w:r>
      <w:proofErr w:type="spellEnd"/>
      <w:r w:rsidR="00A76634" w:rsidRPr="00CD525A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 xml:space="preserve"> интересы детей,</w:t>
      </w:r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любознательность и познавательную мотивацию 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</w:t>
      </w:r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lastRenderedPageBreak/>
        <w:t>окружающего мира, о планете Земля как общем доме людей, об особенностях ее природы, многообразии стран и народов мира в МАДОУ «ДС ОВ №22» г. Усинска приобретено оборудование (телескопы, микроскопы, проекционные системы, интерактивные игры) игрушки, информационные стенды, папки-передвижки, плакаты, игры и т.д.</w:t>
      </w:r>
      <w:proofErr w:type="gramEnd"/>
    </w:p>
    <w:p w:rsidR="00A76634" w:rsidRPr="00A76634" w:rsidRDefault="00CD525A" w:rsidP="00A76634">
      <w:pPr>
        <w:widowControl w:val="0"/>
        <w:spacing w:after="0" w:line="360" w:lineRule="auto"/>
        <w:ind w:left="20" w:right="20" w:firstLine="688"/>
        <w:jc w:val="both"/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</w:t>
      </w:r>
      <w:r w:rsidRPr="00336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художественной </w:t>
      </w:r>
      <w:proofErr w:type="spellStart"/>
      <w:r w:rsidRPr="00336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</w:t>
      </w:r>
      <w:r w:rsidRPr="00CD525A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направлена</w:t>
      </w:r>
      <w:proofErr w:type="spellEnd"/>
      <w:r w:rsidRPr="00CD525A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 xml:space="preserve"> на  овладение</w:t>
      </w:r>
      <w:r w:rsidR="00A76634" w:rsidRPr="00CD525A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 xml:space="preserve"> речью</w:t>
      </w:r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как средством общения и культуры; обогащение активного словаря; развития связной, грамматически правильной диалогической и монологической речи, речевого творчества, звуковой и интонационной культуры речи, фонематического слуха,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 оборудованы центры речевого развития ребенка, в которых представлены в свободном доступе книги, журналы, подписные издания детского сада. Многообразие игрового пособия «Составь рассказ по картинке», «Что было дальше?» «Цепочка событий» помогают детям в развитии реч</w:t>
      </w:r>
      <w:proofErr w:type="gramStart"/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и</w:t>
      </w:r>
      <w:r w:rsidR="00480E0E" w:rsidRPr="006F1A29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(</w:t>
      </w:r>
      <w:proofErr w:type="gramEnd"/>
      <w:r w:rsidR="00480E0E" w:rsidRPr="006F1A29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приложение 16)</w:t>
      </w:r>
      <w:r w:rsidR="006F1A29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.</w:t>
      </w:r>
    </w:p>
    <w:p w:rsidR="00A76634" w:rsidRPr="00A76634" w:rsidRDefault="00CD525A" w:rsidP="00A76634">
      <w:pPr>
        <w:widowControl w:val="0"/>
        <w:spacing w:after="0" w:line="360" w:lineRule="auto"/>
        <w:ind w:left="20" w:right="20" w:firstLine="688"/>
        <w:jc w:val="both"/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CD525A">
        <w:rPr>
          <w:rFonts w:ascii="Times New Roman" w:eastAsia="Segoe UI" w:hAnsi="Times New Roman" w:cs="Times New Roman"/>
          <w:b/>
          <w:bCs/>
          <w:spacing w:val="3"/>
          <w:sz w:val="24"/>
          <w:szCs w:val="24"/>
          <w:lang w:eastAsia="ru-RU"/>
        </w:rPr>
        <w:t>Художественное творчество направлено на</w:t>
      </w:r>
      <w:r w:rsidRPr="00CD525A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 xml:space="preserve"> развитие</w:t>
      </w:r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предпосылок ценностно-с</w:t>
      </w:r>
      <w:r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мыслового восприятия и понимание</w:t>
      </w:r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произведений искусств (словесного, музыкального, изобразительного), мира природы, становления эстетического отношения к окружающему миру, формирования элементарных представлений о видах искусства, восприятия музыки, художественной литературы, фольклора, стимулирования сопереживания персонажам художественных произведений; реализацию самостоятельной творческой деятельности детей в МАДОУ «ДС ОВ №22» г. Усинска оборудован кабинет изобразительной деятельности с различным информативным оборудованием, экспонатами творческой деятельности людей. Музыкальный зал оснащен музыкальными инструментами: ложки, бубны, маракасы, шумовые инструменты, костюмы народов России, маски и многое другое.</w:t>
      </w:r>
    </w:p>
    <w:p w:rsidR="00A76634" w:rsidRPr="00A76634" w:rsidRDefault="00A76634" w:rsidP="00A76634">
      <w:pPr>
        <w:widowControl w:val="0"/>
        <w:spacing w:after="0" w:line="360" w:lineRule="auto"/>
        <w:ind w:left="20" w:right="20" w:firstLine="688"/>
        <w:jc w:val="both"/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В группах выделяются центры оснащенные элементами фольклора, для творческого развития ребенка, как стимулирующие элементы творческого потенциала дошкольника.</w:t>
      </w:r>
    </w:p>
    <w:p w:rsidR="00A76634" w:rsidRPr="00A76634" w:rsidRDefault="00A76634" w:rsidP="00A76634">
      <w:pPr>
        <w:widowControl w:val="0"/>
        <w:spacing w:after="0" w:line="360" w:lineRule="auto"/>
        <w:ind w:left="20" w:right="20" w:firstLine="688"/>
        <w:jc w:val="both"/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Творческая группа педагогов детского сада проводит сказочные представления, сказки, мероприятия направленные на воспитание и стимулирование душевных качеств ребенка. Так же театральные постановки представляются и детьм</w:t>
      </w:r>
      <w:proofErr w:type="gramStart"/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и</w:t>
      </w:r>
      <w:r w:rsidR="00480E0E" w:rsidRPr="006F1A29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(</w:t>
      </w:r>
      <w:proofErr w:type="gramEnd"/>
      <w:r w:rsidR="00480E0E" w:rsidRPr="006F1A29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приложение 17)</w:t>
      </w:r>
      <w:r w:rsidR="006F1A29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.</w:t>
      </w:r>
    </w:p>
    <w:p w:rsidR="00A76634" w:rsidRPr="00A76634" w:rsidRDefault="00CD525A" w:rsidP="00A76634">
      <w:pPr>
        <w:widowControl w:val="0"/>
        <w:spacing w:after="0" w:line="360" w:lineRule="auto"/>
        <w:ind w:left="20" w:right="20" w:firstLine="688"/>
        <w:jc w:val="both"/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3D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Физическая </w:t>
      </w:r>
      <w:proofErr w:type="spellStart"/>
      <w:r w:rsidRPr="003D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</w:t>
      </w:r>
      <w:r w:rsidRPr="003D7E21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призвана</w:t>
      </w:r>
      <w:proofErr w:type="spellEnd"/>
      <w:r w:rsidRPr="00CD525A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 xml:space="preserve"> создать</w:t>
      </w:r>
      <w:r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оптимально насыщенную</w:t>
      </w:r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многофун</w:t>
      </w:r>
      <w:r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кциональная среду, предоставляющую</w:t>
      </w:r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возможности для организации различных видов игр</w:t>
      </w:r>
      <w:proofErr w:type="gramStart"/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.</w:t>
      </w:r>
      <w:proofErr w:type="gramEnd"/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д</w:t>
      </w:r>
      <w:proofErr w:type="gramEnd"/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</w:t>
      </w:r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lastRenderedPageBreak/>
        <w:t xml:space="preserve">развитию равновесия, координации движения, крупной и мелкой моторики обеих рук, а также с правильным, не наносящим ущерба организму выполнением основных движений (ходьба, бег, мягкие прыжки, повороты в обе стороны), формирование начальных представлений о </w:t>
      </w:r>
      <w:proofErr w:type="spellStart"/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некоторыхвидах</w:t>
      </w:r>
      <w:proofErr w:type="spellEnd"/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спорта, овладение подвижными играми </w:t>
      </w:r>
      <w:proofErr w:type="spellStart"/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справилами</w:t>
      </w:r>
      <w:proofErr w:type="gramStart"/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;с</w:t>
      </w:r>
      <w:proofErr w:type="gramEnd"/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тановление</w:t>
      </w:r>
      <w:proofErr w:type="spellEnd"/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целенаправленности и </w:t>
      </w:r>
      <w:proofErr w:type="spellStart"/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саморегуляции</w:t>
      </w:r>
      <w:proofErr w:type="spellEnd"/>
      <w:r w:rsidR="00A76634"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76634" w:rsidRPr="00A76634" w:rsidRDefault="00A76634" w:rsidP="00A76634">
      <w:pPr>
        <w:widowControl w:val="0"/>
        <w:spacing w:after="0" w:line="360" w:lineRule="auto"/>
        <w:ind w:left="20" w:right="20" w:firstLine="688"/>
        <w:jc w:val="both"/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В групповых помещениях оборудованы центры спортивных игр, которые наполнены разными спортивными атрибутами: обручи, гантели, теннисные ракетки, мячи, скакалки, кегли, тактильные дорожки, балансиры и многое другое.</w:t>
      </w:r>
    </w:p>
    <w:p w:rsidR="00480E0E" w:rsidRDefault="00A76634" w:rsidP="00480E0E">
      <w:pPr>
        <w:widowControl w:val="0"/>
        <w:spacing w:after="0" w:line="360" w:lineRule="auto"/>
        <w:ind w:left="20" w:right="20" w:firstLine="688"/>
        <w:jc w:val="both"/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В спортивном зале</w:t>
      </w:r>
      <w:r w:rsidR="00480E0E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и бассейне</w:t>
      </w:r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имеется разнообразное мобильное оборудование: мягкие модули, сенсорные коврики, ворота для спортивных игр футбол и хоккей, разнообразные атрибуты для подвижных игр (</w:t>
      </w:r>
      <w:proofErr w:type="spellStart"/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следочки</w:t>
      </w:r>
      <w:proofErr w:type="spellEnd"/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фитболы</w:t>
      </w:r>
      <w:proofErr w:type="spellEnd"/>
      <w:r w:rsidRPr="00A76634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, батут, дорожки с препятствиями) </w:t>
      </w:r>
    </w:p>
    <w:p w:rsidR="00CD525A" w:rsidRPr="006F1A29" w:rsidRDefault="00CD525A" w:rsidP="009A2F53">
      <w:pPr>
        <w:widowControl w:val="0"/>
        <w:spacing w:after="0" w:line="360" w:lineRule="auto"/>
        <w:ind w:left="20" w:right="20" w:firstLine="688"/>
        <w:jc w:val="both"/>
        <w:rPr>
          <w:rFonts w:ascii="Times New Roman" w:eastAsia="Segoe UI" w:hAnsi="Times New Roman" w:cs="Times New Roman"/>
          <w:sz w:val="24"/>
          <w:szCs w:val="24"/>
          <w:lang w:eastAsia="ru-RU"/>
        </w:rPr>
      </w:pPr>
      <w:r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Образовательная область </w:t>
      </w:r>
      <w:r w:rsidRPr="003D7E21">
        <w:rPr>
          <w:rFonts w:ascii="Times New Roman" w:eastAsia="Segoe UI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здоровье</w:t>
      </w:r>
      <w:r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направлена на охрану</w:t>
      </w:r>
      <w:r w:rsidRPr="00CD525A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здоровья детей и формирование основы культуры здоровья</w:t>
      </w:r>
      <w:r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. </w:t>
      </w:r>
      <w:r w:rsidR="009A2F53" w:rsidRPr="009A2F53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Сохранению и укреплению физического и психического здоровья детей способствуют воспитание </w:t>
      </w:r>
      <w:r w:rsidR="009A2F53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культурно-гигиенических навыков и </w:t>
      </w:r>
      <w:r w:rsidR="009A2F53" w:rsidRPr="009A2F53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формирование начальных представлений о здоровом образе жизн</w:t>
      </w:r>
      <w:proofErr w:type="gramStart"/>
      <w:r w:rsidR="009A2F53" w:rsidRPr="009A2F53">
        <w:rPr>
          <w:rFonts w:ascii="Times New Roman" w:eastAsia="Segoe UI" w:hAnsi="Times New Roman" w:cs="Times New Roman"/>
          <w:bCs/>
          <w:color w:val="000000"/>
          <w:spacing w:val="3"/>
          <w:sz w:val="24"/>
          <w:szCs w:val="24"/>
          <w:lang w:eastAsia="ru-RU"/>
        </w:rPr>
        <w:t>и</w:t>
      </w:r>
      <w:r w:rsidR="00D37288" w:rsidRPr="006F1A29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(</w:t>
      </w:r>
      <w:proofErr w:type="gramEnd"/>
      <w:r w:rsidR="00D37288" w:rsidRPr="006F1A29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приложение 18</w:t>
      </w:r>
      <w:r w:rsidR="00480E0E" w:rsidRPr="006F1A29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)</w:t>
      </w:r>
      <w:r w:rsidR="006F1A29">
        <w:rPr>
          <w:rFonts w:ascii="Times New Roman" w:eastAsia="Segoe UI" w:hAnsi="Times New Roman" w:cs="Times New Roman"/>
          <w:bCs/>
          <w:spacing w:val="3"/>
          <w:sz w:val="24"/>
          <w:szCs w:val="24"/>
          <w:lang w:eastAsia="ru-RU"/>
        </w:rPr>
        <w:t>.</w:t>
      </w:r>
    </w:p>
    <w:p w:rsidR="00A76634" w:rsidRPr="00A76634" w:rsidRDefault="00A76634" w:rsidP="00A76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проведенной работы показал, что в МАДОУ «ДС ОВ №22» г</w:t>
      </w:r>
      <w:proofErr w:type="gram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синска используется как традиционные, так и современные игрушки и материалы, что позволяет создать вариативную многофункциональную среду, отвечающую современным требованиям времени, а так же отражающую накопленный опыт организации деятельности дошкольника.</w:t>
      </w:r>
    </w:p>
    <w:p w:rsidR="00A76634" w:rsidRPr="00A76634" w:rsidRDefault="00A76634" w:rsidP="00A76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Решая задачи в образовательных областях, нами используются игры и игрушки, оборудование и дидактические материалы.</w:t>
      </w:r>
    </w:p>
    <w:p w:rsidR="00A76634" w:rsidRPr="00A76634" w:rsidRDefault="00A76634" w:rsidP="00A76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Собранная коллекция дисков, видеофильмов, </w:t>
      </w:r>
      <w:proofErr w:type="spell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медиапрезентаций</w:t>
      </w:r>
      <w:proofErr w:type="spell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скульптурных композиций, аудиодисков оптимизируют процесс формирования элементарных представлений о различных видах искусства, обогащают активный словарь, развивают связную грамматическую речь, С помощью наборов сюжетно-ролевых игр типа «Магазин», «Парикмахерская», «Больница», «Мастерская» формируются представления о бытовых нормах и правилах. Формирование представлений о некоторых видах спорта в МАДОУ «ДС ОВ №22» г. Усинска происходит в процессе использования соответствующего демонстрационного материала «Спорт и спортсмены», «Стадион» и т.п.</w:t>
      </w:r>
    </w:p>
    <w:p w:rsidR="00A76634" w:rsidRPr="00A76634" w:rsidRDefault="00A76634" w:rsidP="00A7663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Комплектность игрушек, их количество определяются педагогами с учетом перечня материалов и оборудования ля оснащения групповых комнат , музыкального и спортивного залов и территории МАДОУ «ДС ОВ №22» г</w:t>
      </w:r>
      <w:proofErr w:type="gram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синска.</w:t>
      </w:r>
    </w:p>
    <w:p w:rsidR="00A76634" w:rsidRPr="00A76634" w:rsidRDefault="00A76634" w:rsidP="00A7663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подход отражает личностно ориентированную и </w:t>
      </w:r>
      <w:proofErr w:type="spell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компетентностную</w:t>
      </w:r>
      <w:proofErr w:type="spell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реализации воспитательно-образовательного процесса.</w:t>
      </w:r>
    </w:p>
    <w:p w:rsidR="00A76634" w:rsidRPr="00A76634" w:rsidRDefault="00A76634" w:rsidP="00B40152">
      <w:pPr>
        <w:numPr>
          <w:ilvl w:val="1"/>
          <w:numId w:val="3"/>
        </w:numPr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Обеспечение вариативности развивающей среды</w:t>
      </w:r>
    </w:p>
    <w:p w:rsidR="00A76634" w:rsidRPr="00A76634" w:rsidRDefault="00A76634" w:rsidP="00A7663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>Вариативность развивающей среды МАДОУ «ДС ОВ №22» г. Усинска обуславливается спецификой деятельности в целом и в частности, содержанием образовательной программы</w:t>
      </w:r>
      <w:proofErr w:type="gramStart"/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 ,</w:t>
      </w:r>
      <w:proofErr w:type="gramEnd"/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 приоритетными задачами.</w:t>
      </w:r>
    </w:p>
    <w:p w:rsidR="00A76634" w:rsidRPr="00A76634" w:rsidRDefault="00A76634" w:rsidP="00A7663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Согласно ФГОС </w:t>
      </w:r>
      <w:proofErr w:type="gramStart"/>
      <w:r w:rsidRPr="00A76634">
        <w:rPr>
          <w:rFonts w:ascii="Times New Roman" w:eastAsia="Times New Roman" w:hAnsi="Times New Roman" w:cs="Times New Roman"/>
          <w:sz w:val="24"/>
          <w:lang w:eastAsia="ru-RU"/>
        </w:rPr>
        <w:t>ДО</w:t>
      </w:r>
      <w:proofErr w:type="gramEnd"/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A76634">
        <w:rPr>
          <w:rFonts w:ascii="Times New Roman" w:eastAsia="Times New Roman" w:hAnsi="Times New Roman" w:cs="Times New Roman"/>
          <w:sz w:val="24"/>
          <w:lang w:eastAsia="ru-RU"/>
        </w:rPr>
        <w:t>вариативность</w:t>
      </w:r>
      <w:proofErr w:type="gramEnd"/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  одна </w:t>
      </w:r>
      <w:r w:rsidR="001A593C">
        <w:rPr>
          <w:rFonts w:ascii="Times New Roman" w:eastAsia="Times New Roman" w:hAnsi="Times New Roman" w:cs="Times New Roman"/>
          <w:sz w:val="24"/>
          <w:lang w:eastAsia="ru-RU"/>
        </w:rPr>
        <w:t>из важнейших характеристик РППС</w:t>
      </w:r>
      <w:r w:rsidRPr="00A76634">
        <w:rPr>
          <w:rFonts w:ascii="Times New Roman" w:eastAsia="Times New Roman" w:hAnsi="Times New Roman" w:cs="Times New Roman"/>
          <w:sz w:val="24"/>
          <w:lang w:eastAsia="ru-RU"/>
        </w:rPr>
        <w:t>, которая предполагает наличие различных пространств (для игры, уединени</w:t>
      </w:r>
      <w:r w:rsidR="001A593C">
        <w:rPr>
          <w:rFonts w:ascii="Times New Roman" w:eastAsia="Times New Roman" w:hAnsi="Times New Roman" w:cs="Times New Roman"/>
          <w:sz w:val="24"/>
          <w:lang w:eastAsia="ru-RU"/>
        </w:rPr>
        <w:t>я, конструирования и пр.)</w:t>
      </w:r>
      <w:r w:rsidRPr="00A76634">
        <w:rPr>
          <w:rFonts w:ascii="Times New Roman" w:eastAsia="Times New Roman" w:hAnsi="Times New Roman" w:cs="Times New Roman"/>
          <w:sz w:val="24"/>
          <w:lang w:eastAsia="ru-RU"/>
        </w:rPr>
        <w:t>, разнообразных материалов, игр, игрушек и оборудования, обеспечивающих свободный выбор детей, периодическую сменяемость материала, появление новых предметов, стимулирующих игровую, познавательную, двигательную и исследовательскую деятельность и активность детей.</w:t>
      </w:r>
    </w:p>
    <w:p w:rsidR="00A76634" w:rsidRPr="00A76634" w:rsidRDefault="00A76634" w:rsidP="00A7663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Согласно вышеизложенному, в МАДОУ «ДС ОВ №22» г. Усинска нет «похожести», «одинаковости»  групповых помещений. </w:t>
      </w:r>
    </w:p>
    <w:p w:rsidR="00A76634" w:rsidRPr="00A76634" w:rsidRDefault="00A76634" w:rsidP="00A7663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>На создание вариативной развивающей среды в группах и согласно концепции развивающей среды ООП МАДОУ «ДС ОВ №22» г. Усинска используется все пространство групповых помещений и спальни для деятельности детей. Все игровые центры доступны и открыты для пользования и вариативного использования. Проводится сменяемость материалов.</w:t>
      </w:r>
    </w:p>
    <w:p w:rsidR="00A76634" w:rsidRPr="00A76634" w:rsidRDefault="00A76634" w:rsidP="00A7663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>Требования вариативности обеспечивается трансформацией пространства и наполнения центров, это становится возможным благодаря наличию предметного содержания – трехъярусных кроватей, модулей для хранения игровых материалов.</w:t>
      </w:r>
    </w:p>
    <w:p w:rsidR="00A76634" w:rsidRPr="00A76634" w:rsidRDefault="00A76634" w:rsidP="00A7663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Таким образом, МАДОУ «ДС ОВ №22» г Усинска соблюдает основные принципы, которыми предлагают руководствоваться авторы при построении РППС – </w:t>
      </w:r>
      <w:proofErr w:type="spellStart"/>
      <w:r w:rsidRPr="00A76634">
        <w:rPr>
          <w:rFonts w:ascii="Times New Roman" w:eastAsia="Times New Roman" w:hAnsi="Times New Roman" w:cs="Times New Roman"/>
          <w:sz w:val="24"/>
          <w:lang w:eastAsia="ru-RU"/>
        </w:rPr>
        <w:t>полифункциональность</w:t>
      </w:r>
      <w:proofErr w:type="spellEnd"/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, вариативность, </w:t>
      </w:r>
      <w:proofErr w:type="spellStart"/>
      <w:r w:rsidRPr="00A76634">
        <w:rPr>
          <w:rFonts w:ascii="Times New Roman" w:eastAsia="Times New Roman" w:hAnsi="Times New Roman" w:cs="Times New Roman"/>
          <w:sz w:val="24"/>
          <w:lang w:eastAsia="ru-RU"/>
        </w:rPr>
        <w:t>трансформируемость</w:t>
      </w:r>
      <w:proofErr w:type="spellEnd"/>
      <w:r w:rsidRPr="00A76634">
        <w:rPr>
          <w:rFonts w:ascii="Times New Roman" w:eastAsia="Times New Roman" w:hAnsi="Times New Roman" w:cs="Times New Roman"/>
          <w:sz w:val="24"/>
          <w:lang w:eastAsia="ru-RU"/>
        </w:rPr>
        <w:t>. Все это возможно благодаря использованию собственного педагогического опыта</w:t>
      </w:r>
      <w:r w:rsidR="00D37288">
        <w:rPr>
          <w:rFonts w:ascii="Times New Roman" w:eastAsia="Times New Roman" w:hAnsi="Times New Roman" w:cs="Times New Roman"/>
          <w:color w:val="FF0000"/>
          <w:sz w:val="24"/>
          <w:lang w:eastAsia="ru-RU"/>
        </w:rPr>
        <w:t>.</w:t>
      </w:r>
    </w:p>
    <w:p w:rsidR="00A76634" w:rsidRPr="00A76634" w:rsidRDefault="00A76634" w:rsidP="00B40152">
      <w:pPr>
        <w:numPr>
          <w:ilvl w:val="1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Насыщенность образовательной среды и ее психологическая безопасность</w:t>
      </w:r>
    </w:p>
    <w:p w:rsidR="00A76634" w:rsidRPr="00A76634" w:rsidRDefault="00A76634" w:rsidP="00A7663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lastRenderedPageBreak/>
        <w:t>Образовательное пространство МАДОУ «ДС ОВ №22» г. Усинска оснащено средствами обучения и воспитания (в том числе техническими), соответствующими материалами, в том числе расходным игровым, спортивным оздоровительным оборудованием, инвентарем, которое обеспечивает игровую, познавательную, исследовательскую, творческую, двигательную активность, эмоциональное благополучие, возможность самовыражения дете</w:t>
      </w:r>
      <w:proofErr w:type="gramStart"/>
      <w:r w:rsidRPr="00A76634">
        <w:rPr>
          <w:rFonts w:ascii="Times New Roman" w:eastAsia="Times New Roman" w:hAnsi="Times New Roman" w:cs="Times New Roman"/>
          <w:sz w:val="24"/>
          <w:lang w:eastAsia="ru-RU"/>
        </w:rPr>
        <w:t>й</w:t>
      </w:r>
      <w:r w:rsidR="00D37288" w:rsidRPr="006F1A29">
        <w:rPr>
          <w:rFonts w:ascii="Times New Roman" w:eastAsia="Times New Roman" w:hAnsi="Times New Roman" w:cs="Times New Roman"/>
          <w:sz w:val="24"/>
          <w:lang w:eastAsia="ru-RU"/>
        </w:rPr>
        <w:t>(</w:t>
      </w:r>
      <w:proofErr w:type="gramEnd"/>
      <w:r w:rsidR="00D37288" w:rsidRPr="006F1A29">
        <w:rPr>
          <w:rFonts w:ascii="Times New Roman" w:eastAsia="Times New Roman" w:hAnsi="Times New Roman" w:cs="Times New Roman"/>
          <w:sz w:val="24"/>
          <w:lang w:eastAsia="ru-RU"/>
        </w:rPr>
        <w:t>приложение 6)</w:t>
      </w:r>
    </w:p>
    <w:p w:rsidR="00A76634" w:rsidRPr="00A76634" w:rsidRDefault="00A76634" w:rsidP="00A7663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>Выделяя границы между «Я» и «</w:t>
      </w:r>
      <w:proofErr w:type="spellStart"/>
      <w:r w:rsidRPr="00A76634">
        <w:rPr>
          <w:rFonts w:ascii="Times New Roman" w:eastAsia="Times New Roman" w:hAnsi="Times New Roman" w:cs="Times New Roman"/>
          <w:sz w:val="24"/>
          <w:lang w:eastAsia="ru-RU"/>
        </w:rPr>
        <w:t>не-Я</w:t>
      </w:r>
      <w:proofErr w:type="spellEnd"/>
      <w:r w:rsidRPr="00A76634">
        <w:rPr>
          <w:rFonts w:ascii="Times New Roman" w:eastAsia="Times New Roman" w:hAnsi="Times New Roman" w:cs="Times New Roman"/>
          <w:sz w:val="24"/>
          <w:lang w:eastAsia="ru-RU"/>
        </w:rPr>
        <w:t>» материально и социально мы тем самым напоминаем ребенку о правилах общения.</w:t>
      </w:r>
    </w:p>
    <w:p w:rsidR="00A76634" w:rsidRPr="00A76634" w:rsidRDefault="00A76634" w:rsidP="00A7663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Психологическая безопасность среды обеспечивается путем формирования положительной, благоприятной обстановки, в которой наши воспитанники чувствуют себя уверенно, спокойно, не чувствуя враждебного воздействия. </w:t>
      </w:r>
    </w:p>
    <w:p w:rsidR="00A76634" w:rsidRPr="00A76634" w:rsidRDefault="00A76634" w:rsidP="00A76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ab/>
        <w:t>Мы уверены, что основными компонентами безопасности среды являются:</w:t>
      </w:r>
    </w:p>
    <w:p w:rsidR="00A76634" w:rsidRPr="00A76634" w:rsidRDefault="00A76634" w:rsidP="00B40152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>Продуманное пространство помещений</w:t>
      </w:r>
    </w:p>
    <w:p w:rsidR="00A76634" w:rsidRPr="00A76634" w:rsidRDefault="00A76634" w:rsidP="00B40152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>Свободный доступ к игрушкам и игровым материалам</w:t>
      </w:r>
    </w:p>
    <w:p w:rsidR="00A76634" w:rsidRPr="00A76634" w:rsidRDefault="00A76634" w:rsidP="00B40152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>Реализация потребности ребенка в игре, движении,  познавательно активности, общении</w:t>
      </w:r>
    </w:p>
    <w:p w:rsidR="00A76634" w:rsidRPr="00A76634" w:rsidRDefault="00A76634" w:rsidP="00B40152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A76634">
        <w:rPr>
          <w:rFonts w:ascii="Times New Roman" w:eastAsia="Times New Roman" w:hAnsi="Times New Roman" w:cs="Times New Roman"/>
          <w:sz w:val="24"/>
          <w:lang w:eastAsia="ru-RU"/>
        </w:rPr>
        <w:t>Компоненты</w:t>
      </w:r>
      <w:proofErr w:type="gramEnd"/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 стимулирующие интересы и деятельность, собственную активность ребенка</w:t>
      </w:r>
    </w:p>
    <w:p w:rsidR="00A76634" w:rsidRPr="00A76634" w:rsidRDefault="00A76634" w:rsidP="00B40152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A76634">
        <w:rPr>
          <w:rFonts w:ascii="Times New Roman" w:eastAsia="Times New Roman" w:hAnsi="Times New Roman" w:cs="Times New Roman"/>
          <w:sz w:val="24"/>
          <w:lang w:eastAsia="ru-RU"/>
        </w:rPr>
        <w:t>Компоненты</w:t>
      </w:r>
      <w:proofErr w:type="gramEnd"/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 стимулирующие развитие интеллектуального потенциала, творческого продуктивного мышления ребенка.</w:t>
      </w:r>
    </w:p>
    <w:p w:rsidR="00A76634" w:rsidRPr="00A76634" w:rsidRDefault="00A76634" w:rsidP="00A7663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>Таким образом, организованная среда в МАДОУ «ДС ОВ №22» г. Усинска выделяет отдельного ребенка и формирует у детей взаимное уважение к границам личности. Образовательная среда создает у ребенка ощущение успешности, результативности действий, которые формируют позитивное отношение о себе.</w:t>
      </w:r>
    </w:p>
    <w:p w:rsidR="00A76634" w:rsidRPr="00A76634" w:rsidRDefault="00A76634" w:rsidP="00B40152">
      <w:pPr>
        <w:numPr>
          <w:ilvl w:val="1"/>
          <w:numId w:val="3"/>
        </w:num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sz w:val="24"/>
          <w:lang w:eastAsia="ru-RU"/>
        </w:rPr>
        <w:t>Взаимодействие педагога и детей</w:t>
      </w:r>
    </w:p>
    <w:p w:rsidR="00A76634" w:rsidRPr="00A76634" w:rsidRDefault="00A76634" w:rsidP="003353B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Взаимодействие педагога и воспитанника мы определяем как активную совместную деятельность, построенную на основе партнерских отношений, удовлетворяющую интересам и ребенка и педагога. В МАДОУ «ДС ОВ №22» г. Усинска характерны сотрудничество и сотворчество педагогов и детей, их активная </w:t>
      </w:r>
      <w:proofErr w:type="spellStart"/>
      <w:r w:rsidRPr="00A76634">
        <w:rPr>
          <w:rFonts w:ascii="Times New Roman" w:eastAsia="Times New Roman" w:hAnsi="Times New Roman" w:cs="Times New Roman"/>
          <w:sz w:val="24"/>
          <w:lang w:eastAsia="ru-RU"/>
        </w:rPr>
        <w:t>деятельностная</w:t>
      </w:r>
      <w:proofErr w:type="spellEnd"/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 позиция, направленная на достижение единого результата. </w:t>
      </w:r>
    </w:p>
    <w:p w:rsidR="00A76634" w:rsidRPr="00A76634" w:rsidRDefault="00A76634" w:rsidP="003353B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Педагог занимает активную позицию в организации работы детей, учитывая их потребности и интересы, создавая условия для игровой деятельности, моделируя среду, </w:t>
      </w:r>
      <w:r w:rsidRPr="00A76634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помогает детям в выборе и реализации игровых действий, помогает решать возникшие проблемы, отслеживает и анализирует какие виды </w:t>
      </w:r>
      <w:proofErr w:type="gramStart"/>
      <w:r w:rsidRPr="00A76634">
        <w:rPr>
          <w:rFonts w:ascii="Times New Roman" w:eastAsia="Times New Roman" w:hAnsi="Times New Roman" w:cs="Times New Roman"/>
          <w:sz w:val="24"/>
          <w:lang w:eastAsia="ru-RU"/>
        </w:rPr>
        <w:t>деятельности</w:t>
      </w:r>
      <w:proofErr w:type="gramEnd"/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 дети выбирают чаще, какие вызывают интерес.</w:t>
      </w:r>
    </w:p>
    <w:p w:rsidR="00A76634" w:rsidRPr="00A76634" w:rsidRDefault="00A76634" w:rsidP="00A76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Таким образом, взаимодействие педагога и детей в РППС МАДОУ «ДС ОВ №22» г. Усинска выстраивается на основе ФГОС </w:t>
      </w:r>
      <w:proofErr w:type="gramStart"/>
      <w:r w:rsidRPr="00A76634">
        <w:rPr>
          <w:rFonts w:ascii="Times New Roman" w:eastAsia="Times New Roman" w:hAnsi="Times New Roman" w:cs="Times New Roman"/>
          <w:sz w:val="24"/>
          <w:lang w:eastAsia="ru-RU"/>
        </w:rPr>
        <w:t>ДО</w:t>
      </w:r>
      <w:proofErr w:type="gramEnd"/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A76634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A76634">
        <w:rPr>
          <w:rFonts w:ascii="Times New Roman" w:eastAsia="Times New Roman" w:hAnsi="Times New Roman" w:cs="Times New Roman"/>
          <w:sz w:val="24"/>
          <w:lang w:eastAsia="ru-RU"/>
        </w:rPr>
        <w:t xml:space="preserve"> учетом концепций создания благоприятного развивающего пространства.</w:t>
      </w:r>
      <w:r w:rsidR="000415E0">
        <w:rPr>
          <w:rFonts w:ascii="Times New Roman" w:eastAsia="Times New Roman" w:hAnsi="Times New Roman" w:cs="Times New Roman"/>
          <w:sz w:val="24"/>
          <w:lang w:eastAsia="ru-RU"/>
        </w:rPr>
        <w:t xml:space="preserve"> В итоге взаимодействия педагога и воспитанника полученным результатом будет </w:t>
      </w:r>
      <w:r w:rsidR="000415E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«качество</w:t>
      </w:r>
      <w:r w:rsidR="000415E0"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личности»</w:t>
      </w:r>
      <w:r w:rsidR="00041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634" w:rsidRPr="0005256F" w:rsidRDefault="0005256F" w:rsidP="00B40152">
      <w:pPr>
        <w:numPr>
          <w:ilvl w:val="1"/>
          <w:numId w:val="3"/>
        </w:num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5256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Особенности  реализации модели  </w:t>
      </w:r>
      <w:proofErr w:type="spellStart"/>
      <w:r w:rsidRPr="0005256F">
        <w:rPr>
          <w:rFonts w:ascii="Times New Roman" w:eastAsia="Times New Roman" w:hAnsi="Times New Roman" w:cs="Times New Roman"/>
          <w:b/>
          <w:sz w:val="24"/>
          <w:lang w:eastAsia="ru-RU"/>
        </w:rPr>
        <w:t>здоровьесбережения</w:t>
      </w:r>
      <w:proofErr w:type="spellEnd"/>
      <w:r w:rsidRPr="0005256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воспитанников  в  рамках  </w:t>
      </w:r>
      <w:r w:rsidR="00A76634" w:rsidRPr="0005256F">
        <w:rPr>
          <w:rFonts w:ascii="Times New Roman" w:eastAsia="Times New Roman" w:hAnsi="Times New Roman" w:cs="Times New Roman"/>
          <w:b/>
          <w:sz w:val="24"/>
          <w:lang w:eastAsia="ru-RU"/>
        </w:rPr>
        <w:t>построения взаимодействия в образовательной среде</w:t>
      </w:r>
    </w:p>
    <w:p w:rsidR="00A76634" w:rsidRDefault="0005256F" w:rsidP="0005256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256F">
        <w:rPr>
          <w:rFonts w:ascii="Times New Roman" w:eastAsia="Times New Roman" w:hAnsi="Times New Roman" w:cs="Times New Roman"/>
          <w:sz w:val="24"/>
          <w:lang w:eastAsia="ru-RU"/>
        </w:rPr>
        <w:t xml:space="preserve">В соответствии с законом «Об образовании в РФ» здоровье </w:t>
      </w:r>
      <w:r>
        <w:rPr>
          <w:rFonts w:ascii="Times New Roman" w:eastAsia="Times New Roman" w:hAnsi="Times New Roman" w:cs="Times New Roman"/>
          <w:sz w:val="24"/>
          <w:lang w:eastAsia="ru-RU"/>
        </w:rPr>
        <w:t>до</w:t>
      </w:r>
      <w:r w:rsidRPr="0005256F">
        <w:rPr>
          <w:rFonts w:ascii="Times New Roman" w:eastAsia="Times New Roman" w:hAnsi="Times New Roman" w:cs="Times New Roman"/>
          <w:sz w:val="24"/>
          <w:lang w:eastAsia="ru-RU"/>
        </w:rPr>
        <w:t>школьников отнесено к приоритетным направлениям государственной пол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итики в области образования. </w:t>
      </w:r>
      <w:r w:rsidRPr="0005256F">
        <w:rPr>
          <w:rFonts w:ascii="Times New Roman" w:eastAsia="Times New Roman" w:hAnsi="Times New Roman" w:cs="Times New Roman"/>
          <w:sz w:val="24"/>
          <w:lang w:eastAsia="ru-RU"/>
        </w:rPr>
        <w:t xml:space="preserve">Среди ряда причин, из-за которых происходит нарушение здоровья </w:t>
      </w:r>
      <w:r>
        <w:rPr>
          <w:rFonts w:ascii="Times New Roman" w:eastAsia="Times New Roman" w:hAnsi="Times New Roman" w:cs="Times New Roman"/>
          <w:sz w:val="24"/>
          <w:lang w:eastAsia="ru-RU"/>
        </w:rPr>
        <w:t>детей</w:t>
      </w:r>
      <w:r w:rsidRPr="0005256F">
        <w:rPr>
          <w:rFonts w:ascii="Times New Roman" w:eastAsia="Times New Roman" w:hAnsi="Times New Roman" w:cs="Times New Roman"/>
          <w:sz w:val="24"/>
          <w:lang w:eastAsia="ru-RU"/>
        </w:rPr>
        <w:t xml:space="preserve">, можно назвать  экологические, наследственные, социально – экономические. </w:t>
      </w:r>
    </w:p>
    <w:p w:rsidR="0005256F" w:rsidRPr="0005256F" w:rsidRDefault="0005256F" w:rsidP="00052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  <w:r w:rsidRPr="0005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несет свою, и немалую долю ответственности </w:t>
      </w:r>
      <w:proofErr w:type="spellStart"/>
      <w:r w:rsidRPr="00052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заздоровье</w:t>
      </w:r>
      <w:proofErr w:type="spellEnd"/>
      <w:r w:rsidRPr="0005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подрастающего поколения. Больше половины активного времени жизни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05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</w:t>
      </w:r>
      <w:r w:rsidRPr="0005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занимается школьными делами. Поэтому гигиенические условия обучения, организация педагогического процесса, психологическое воздействие педагогов и другие факторы определяют, как и в какой степени влияет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Pr="0005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 своих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6F1A29">
        <w:rPr>
          <w:rFonts w:ascii="Times New Roman" w:eastAsia="Times New Roman" w:hAnsi="Times New Roman" w:cs="Times New Roman"/>
          <w:sz w:val="24"/>
          <w:szCs w:val="24"/>
          <w:lang w:eastAsia="ru-RU"/>
        </w:rPr>
        <w:t>[7]</w:t>
      </w:r>
      <w:r w:rsidRPr="00052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634" w:rsidRDefault="0005256F" w:rsidP="00A766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</w:t>
      </w:r>
      <w:r w:rsidR="00A76634" w:rsidRPr="00A76634">
        <w:rPr>
          <w:rFonts w:ascii="Times New Roman" w:hAnsi="Times New Roman" w:cs="Times New Roman"/>
          <w:sz w:val="24"/>
          <w:szCs w:val="24"/>
        </w:rPr>
        <w:t xml:space="preserve">, организация детской жизни в условиях МАДОУ «Детский сад  </w:t>
      </w:r>
      <w:proofErr w:type="spellStart"/>
      <w:r w:rsidR="00A76634" w:rsidRPr="00A76634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A76634" w:rsidRPr="00A76634">
        <w:rPr>
          <w:rFonts w:ascii="Times New Roman" w:hAnsi="Times New Roman" w:cs="Times New Roman"/>
          <w:sz w:val="24"/>
          <w:szCs w:val="24"/>
        </w:rPr>
        <w:t xml:space="preserve"> вида № 22» г. Усинска   построена с учетом потребностей, интересов и возможностей детей дошкольного возраста и направлена на гармоничное развитие личности всех детей, посещающих детский сад.</w:t>
      </w:r>
    </w:p>
    <w:p w:rsidR="0005256F" w:rsidRPr="0005256F" w:rsidRDefault="0005256F" w:rsidP="000525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56F">
        <w:rPr>
          <w:rFonts w:ascii="Times New Roman" w:hAnsi="Times New Roman" w:cs="Times New Roman"/>
          <w:sz w:val="24"/>
          <w:szCs w:val="24"/>
        </w:rPr>
        <w:t xml:space="preserve">Сегодня  есть объективная необходимость взглянуть на пространство современной </w:t>
      </w:r>
      <w:r>
        <w:rPr>
          <w:rFonts w:ascii="Times New Roman" w:hAnsi="Times New Roman" w:cs="Times New Roman"/>
          <w:sz w:val="24"/>
          <w:szCs w:val="24"/>
        </w:rPr>
        <w:t>РППС</w:t>
      </w:r>
      <w:r w:rsidRPr="0005256F">
        <w:rPr>
          <w:rFonts w:ascii="Times New Roman" w:hAnsi="Times New Roman" w:cs="Times New Roman"/>
          <w:sz w:val="24"/>
          <w:szCs w:val="24"/>
        </w:rPr>
        <w:t xml:space="preserve"> с точки зрения   охраны и укрепления здоровья детей и  </w:t>
      </w:r>
      <w:r>
        <w:rPr>
          <w:rFonts w:ascii="Times New Roman" w:hAnsi="Times New Roman" w:cs="Times New Roman"/>
          <w:sz w:val="24"/>
          <w:szCs w:val="24"/>
        </w:rPr>
        <w:t>поэтому перед нами встал вопрос</w:t>
      </w:r>
      <w:r w:rsidRPr="0005256F">
        <w:rPr>
          <w:rFonts w:ascii="Times New Roman" w:hAnsi="Times New Roman" w:cs="Times New Roman"/>
          <w:sz w:val="24"/>
          <w:szCs w:val="24"/>
        </w:rPr>
        <w:t xml:space="preserve">: можно ли сделать пространство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05256F">
        <w:rPr>
          <w:rFonts w:ascii="Times New Roman" w:hAnsi="Times New Roman" w:cs="Times New Roman"/>
          <w:sz w:val="24"/>
          <w:szCs w:val="24"/>
        </w:rPr>
        <w:t xml:space="preserve"> действительно  </w:t>
      </w:r>
      <w:proofErr w:type="spellStart"/>
      <w:r w:rsidRPr="0005256F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05256F">
        <w:rPr>
          <w:rFonts w:ascii="Times New Roman" w:hAnsi="Times New Roman" w:cs="Times New Roman"/>
          <w:sz w:val="24"/>
          <w:szCs w:val="24"/>
        </w:rPr>
        <w:t xml:space="preserve">? Потому что именно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05256F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A55B8F">
        <w:rPr>
          <w:rFonts w:ascii="Times New Roman" w:hAnsi="Times New Roman" w:cs="Times New Roman"/>
          <w:sz w:val="24"/>
          <w:szCs w:val="24"/>
        </w:rPr>
        <w:t xml:space="preserve">стал </w:t>
      </w:r>
      <w:r w:rsidRPr="0005256F">
        <w:rPr>
          <w:rFonts w:ascii="Times New Roman" w:hAnsi="Times New Roman" w:cs="Times New Roman"/>
          <w:sz w:val="24"/>
          <w:szCs w:val="24"/>
        </w:rPr>
        <w:t xml:space="preserve"> важнейшим звеном в этом </w:t>
      </w:r>
      <w:r>
        <w:rPr>
          <w:rFonts w:ascii="Times New Roman" w:hAnsi="Times New Roman" w:cs="Times New Roman"/>
          <w:sz w:val="24"/>
          <w:szCs w:val="24"/>
        </w:rPr>
        <w:t xml:space="preserve">процессе, поскольку именно на </w:t>
      </w:r>
      <w:r w:rsidRPr="0005256F">
        <w:rPr>
          <w:rFonts w:ascii="Times New Roman" w:hAnsi="Times New Roman" w:cs="Times New Roman"/>
          <w:sz w:val="24"/>
          <w:szCs w:val="24"/>
        </w:rPr>
        <w:t>этапе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Pr="0005256F">
        <w:rPr>
          <w:rFonts w:ascii="Times New Roman" w:hAnsi="Times New Roman" w:cs="Times New Roman"/>
          <w:sz w:val="24"/>
          <w:szCs w:val="24"/>
        </w:rPr>
        <w:t xml:space="preserve"> формируются основы как индивидуального здоровья, так и, следовательно, здоровья общества в целом.   </w:t>
      </w:r>
    </w:p>
    <w:p w:rsidR="0005256F" w:rsidRDefault="0005256F" w:rsidP="000525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56F">
        <w:rPr>
          <w:rFonts w:ascii="Times New Roman" w:hAnsi="Times New Roman" w:cs="Times New Roman"/>
          <w:sz w:val="24"/>
          <w:szCs w:val="24"/>
        </w:rPr>
        <w:t xml:space="preserve">В процессе моделирования такого пространства внимание обращалось, прежде всего, на те направления и средства работы, которые имеют непосредственное отношение к функциям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сада, помогают уменьшить </w:t>
      </w:r>
      <w:r w:rsidRPr="0005256F">
        <w:rPr>
          <w:rFonts w:ascii="Times New Roman" w:hAnsi="Times New Roman" w:cs="Times New Roman"/>
          <w:sz w:val="24"/>
          <w:szCs w:val="24"/>
        </w:rPr>
        <w:t xml:space="preserve">факторы риска по отношению к здоровью детей, учитывают особенности среды жизнедеятельности участников образовательного процесса, способствуют налаживанию эффективного межведомственного сотрудничества и </w:t>
      </w:r>
      <w:r w:rsidRPr="0005256F">
        <w:rPr>
          <w:rFonts w:ascii="Times New Roman" w:hAnsi="Times New Roman" w:cs="Times New Roman"/>
          <w:sz w:val="24"/>
          <w:szCs w:val="24"/>
        </w:rPr>
        <w:lastRenderedPageBreak/>
        <w:t>взаимодействия школы с ведомствами и учреждениями, работающими в области охраны и укрепления здоровья</w:t>
      </w:r>
      <w:r w:rsidR="00A55B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1D8A">
        <w:rPr>
          <w:rFonts w:ascii="Times New Roman" w:hAnsi="Times New Roman" w:cs="Times New Roman"/>
          <w:sz w:val="24"/>
          <w:szCs w:val="24"/>
        </w:rPr>
        <w:t xml:space="preserve"> Реализация ООП в создании </w:t>
      </w:r>
      <w:proofErr w:type="spellStart"/>
      <w:r w:rsidR="00C81D8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C81D8A">
        <w:rPr>
          <w:rFonts w:ascii="Times New Roman" w:hAnsi="Times New Roman" w:cs="Times New Roman"/>
          <w:sz w:val="24"/>
          <w:szCs w:val="24"/>
        </w:rPr>
        <w:t xml:space="preserve"> РППС </w:t>
      </w:r>
      <w:r w:rsidR="00C81D8A" w:rsidRPr="00C81D8A">
        <w:rPr>
          <w:rFonts w:ascii="Times New Roman" w:hAnsi="Times New Roman" w:cs="Times New Roman"/>
          <w:sz w:val="24"/>
          <w:szCs w:val="24"/>
        </w:rPr>
        <w:t>включает основные компоненты:</w:t>
      </w:r>
    </w:p>
    <w:p w:rsidR="00A55B8F" w:rsidRPr="00C81D8A" w:rsidRDefault="00A55B8F" w:rsidP="00B40152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81D8A">
        <w:rPr>
          <w:rFonts w:ascii="Times New Roman" w:hAnsi="Times New Roman"/>
          <w:b/>
          <w:sz w:val="24"/>
          <w:szCs w:val="24"/>
        </w:rPr>
        <w:t xml:space="preserve">Материально – технические условия </w:t>
      </w:r>
      <w:r w:rsidR="00C81D8A">
        <w:rPr>
          <w:rFonts w:ascii="Times New Roman" w:hAnsi="Times New Roman"/>
          <w:b/>
          <w:sz w:val="24"/>
          <w:szCs w:val="24"/>
        </w:rPr>
        <w:t>детского сада</w:t>
      </w:r>
    </w:p>
    <w:p w:rsidR="00C81D8A" w:rsidRDefault="00C81D8A" w:rsidP="00C81D8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1D8A">
        <w:rPr>
          <w:rFonts w:ascii="Times New Roman" w:hAnsi="Times New Roman"/>
          <w:sz w:val="24"/>
          <w:szCs w:val="24"/>
        </w:rPr>
        <w:t xml:space="preserve">Детский сад имеет методический кабинет, плавательный бассейн, физкультурный зал, спортивную рекреацию, где расположены физкультурное оборудование и «зелёная зона», музыкальный зал, студию изобразительной деятельности, логопедический пункт, </w:t>
      </w:r>
      <w:r>
        <w:rPr>
          <w:rFonts w:ascii="Times New Roman" w:hAnsi="Times New Roman"/>
          <w:sz w:val="24"/>
          <w:szCs w:val="24"/>
        </w:rPr>
        <w:t>кабинет педагога-психолога</w:t>
      </w:r>
      <w:r w:rsidRPr="00C81D8A">
        <w:rPr>
          <w:rFonts w:ascii="Times New Roman" w:hAnsi="Times New Roman"/>
          <w:sz w:val="24"/>
          <w:szCs w:val="24"/>
        </w:rPr>
        <w:t>.</w:t>
      </w:r>
      <w:proofErr w:type="gramEnd"/>
      <w:r w:rsidRPr="00C81D8A">
        <w:rPr>
          <w:rFonts w:ascii="Times New Roman" w:hAnsi="Times New Roman"/>
          <w:sz w:val="24"/>
          <w:szCs w:val="24"/>
        </w:rPr>
        <w:t xml:space="preserve"> Медицинский блок состоит из процедурно-прививочного кабинета, изолятора и кабинета медицинского персонала. Групповые и спальные комнаты оснащены детской мебелью. Для игровой деятельности приобретены мебельные гарнитуры, мягкие уголки, оборудование для уголков природы, передвижные ширмы. Предметно-развивающая среда включает центры ролевых игр, грамотности, искусства, здоровья, строительно-конструктивных игр соответствующим оснащением дидактическими и игровыми пособиями, которые постоянно обновляются</w:t>
      </w:r>
      <w:r w:rsidR="00D37288">
        <w:rPr>
          <w:rFonts w:ascii="Times New Roman" w:hAnsi="Times New Roman"/>
          <w:color w:val="FF0000"/>
          <w:sz w:val="24"/>
          <w:szCs w:val="24"/>
        </w:rPr>
        <w:t>.</w:t>
      </w:r>
    </w:p>
    <w:p w:rsidR="00A55B8F" w:rsidRPr="00C81D8A" w:rsidRDefault="00A55B8F" w:rsidP="00B40152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81D8A">
        <w:rPr>
          <w:rFonts w:ascii="Times New Roman" w:hAnsi="Times New Roman"/>
          <w:b/>
          <w:sz w:val="24"/>
          <w:szCs w:val="24"/>
        </w:rPr>
        <w:t xml:space="preserve">Кадровое обеспечение </w:t>
      </w:r>
      <w:r w:rsidR="00BB11F3" w:rsidRPr="00C81D8A">
        <w:rPr>
          <w:rFonts w:ascii="Times New Roman" w:hAnsi="Times New Roman"/>
          <w:b/>
          <w:sz w:val="24"/>
          <w:szCs w:val="24"/>
        </w:rPr>
        <w:t>МАДОУ «ДС ОВ №22» г. Усинска</w:t>
      </w:r>
    </w:p>
    <w:p w:rsidR="00BB11F3" w:rsidRDefault="00BB11F3" w:rsidP="00A55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1F3">
        <w:rPr>
          <w:rFonts w:ascii="Times New Roman" w:hAnsi="Times New Roman" w:cs="Times New Roman"/>
          <w:sz w:val="24"/>
          <w:szCs w:val="24"/>
        </w:rPr>
        <w:t xml:space="preserve">Работа в детском саду по сохранению и укреплению здоровья детей связывается с деятельностью специалистов: медицинских сестер, врача-педиатра, педагога-психолога, инструктора по физической культуре, инструктора по плаванию, учителя-логопеда. В то же время большинство проблем здоровья воспитанников решается в ходе ежедневной практической работы воспитателей, т.е. связано с профессиональной педагогической деятельностью, используя </w:t>
      </w:r>
      <w:proofErr w:type="spellStart"/>
      <w:r w:rsidRPr="00BB11F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B11F3">
        <w:rPr>
          <w:rFonts w:ascii="Times New Roman" w:hAnsi="Times New Roman" w:cs="Times New Roman"/>
          <w:sz w:val="24"/>
          <w:szCs w:val="24"/>
        </w:rPr>
        <w:t xml:space="preserve"> технологий. Педагоги  используют в своей работе технологии,  методики по физической и оздоровительной работе, ориентируются на новинки психолого-педагогической литературы, внедряют в практику передовой педагогический опыт своих коллег. В течение года применяются различные закаливающие мероприятия: воздушные ванны, солнечные ванны в летнее время, обливание рук до локтя, утренний прием детей на свежем воздухе.</w:t>
      </w:r>
    </w:p>
    <w:p w:rsidR="00BB11F3" w:rsidRPr="00C81D8A" w:rsidRDefault="00A55B8F" w:rsidP="00B40152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81D8A">
        <w:rPr>
          <w:rFonts w:ascii="Times New Roman" w:hAnsi="Times New Roman"/>
          <w:b/>
          <w:sz w:val="24"/>
          <w:szCs w:val="24"/>
        </w:rPr>
        <w:t xml:space="preserve">Медицинское обслуживание в </w:t>
      </w:r>
      <w:r w:rsidR="00BB11F3" w:rsidRPr="00C81D8A">
        <w:rPr>
          <w:rFonts w:ascii="Times New Roman" w:hAnsi="Times New Roman"/>
          <w:b/>
          <w:sz w:val="24"/>
          <w:szCs w:val="24"/>
        </w:rPr>
        <w:t>МАДОУ «ДС ОВ №22» г. Усинска.</w:t>
      </w:r>
    </w:p>
    <w:p w:rsidR="00A55B8F" w:rsidRPr="00BB11F3" w:rsidRDefault="00A55B8F" w:rsidP="00BB11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8F">
        <w:rPr>
          <w:rFonts w:ascii="Times New Roman" w:hAnsi="Times New Roman" w:cs="Times New Roman"/>
          <w:sz w:val="24"/>
          <w:szCs w:val="24"/>
        </w:rPr>
        <w:t xml:space="preserve">В </w:t>
      </w:r>
      <w:r w:rsidR="00BB11F3">
        <w:rPr>
          <w:rFonts w:ascii="Times New Roman" w:hAnsi="Times New Roman" w:cs="Times New Roman"/>
          <w:sz w:val="24"/>
          <w:szCs w:val="24"/>
        </w:rPr>
        <w:t>детском саду</w:t>
      </w:r>
      <w:r w:rsidRPr="00A55B8F">
        <w:rPr>
          <w:rFonts w:ascii="Times New Roman" w:hAnsi="Times New Roman" w:cs="Times New Roman"/>
          <w:sz w:val="24"/>
          <w:szCs w:val="24"/>
        </w:rPr>
        <w:t xml:space="preserve"> есть </w:t>
      </w:r>
      <w:r w:rsidR="00BB11F3">
        <w:rPr>
          <w:rFonts w:ascii="Times New Roman" w:hAnsi="Times New Roman" w:cs="Times New Roman"/>
          <w:sz w:val="24"/>
          <w:szCs w:val="24"/>
        </w:rPr>
        <w:t xml:space="preserve">медицинский кабинет, оснащённый </w:t>
      </w:r>
      <w:r w:rsidRPr="00A55B8F">
        <w:rPr>
          <w:rFonts w:ascii="Times New Roman" w:hAnsi="Times New Roman" w:cs="Times New Roman"/>
          <w:sz w:val="24"/>
          <w:szCs w:val="24"/>
        </w:rPr>
        <w:t>комплектом оборудования.</w:t>
      </w:r>
    </w:p>
    <w:p w:rsidR="00A55B8F" w:rsidRPr="00A55B8F" w:rsidRDefault="00BB11F3" w:rsidP="009F5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</w:t>
      </w:r>
      <w:r w:rsidR="00A55B8F" w:rsidRPr="00A55B8F">
        <w:rPr>
          <w:rFonts w:ascii="Times New Roman" w:hAnsi="Times New Roman" w:cs="Times New Roman"/>
          <w:sz w:val="24"/>
          <w:szCs w:val="24"/>
        </w:rPr>
        <w:t xml:space="preserve"> мероприятия по профилактике острых заболеваний</w:t>
      </w:r>
      <w:r w:rsidR="009F533F">
        <w:rPr>
          <w:rFonts w:ascii="Times New Roman" w:hAnsi="Times New Roman" w:cs="Times New Roman"/>
          <w:sz w:val="24"/>
          <w:szCs w:val="24"/>
        </w:rPr>
        <w:t xml:space="preserve">, </w:t>
      </w:r>
      <w:r w:rsidR="00A55B8F" w:rsidRPr="00A55B8F">
        <w:rPr>
          <w:rFonts w:ascii="Times New Roman" w:hAnsi="Times New Roman" w:cs="Times New Roman"/>
          <w:sz w:val="24"/>
          <w:szCs w:val="24"/>
        </w:rPr>
        <w:t>по профилактике инфекционных заболеваний (гигиенические, санитарно-просветительские и другие).</w:t>
      </w:r>
      <w:r w:rsidR="009F533F">
        <w:rPr>
          <w:rFonts w:ascii="Times New Roman" w:hAnsi="Times New Roman" w:cs="Times New Roman"/>
          <w:sz w:val="24"/>
          <w:szCs w:val="24"/>
        </w:rPr>
        <w:t xml:space="preserve"> В</w:t>
      </w:r>
      <w:r w:rsidR="00A55B8F" w:rsidRPr="00A55B8F">
        <w:rPr>
          <w:rFonts w:ascii="Times New Roman" w:hAnsi="Times New Roman" w:cs="Times New Roman"/>
          <w:sz w:val="24"/>
          <w:szCs w:val="24"/>
        </w:rPr>
        <w:t xml:space="preserve">сем детям обеспечена возможность получения профилактических прививок в соответствии с </w:t>
      </w:r>
      <w:r>
        <w:rPr>
          <w:rFonts w:ascii="Times New Roman" w:hAnsi="Times New Roman" w:cs="Times New Roman"/>
          <w:sz w:val="24"/>
          <w:szCs w:val="24"/>
        </w:rPr>
        <w:t>возрастом</w:t>
      </w:r>
      <w:r w:rsidR="00D3728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55B8F" w:rsidRPr="00C81D8A" w:rsidRDefault="00A55B8F" w:rsidP="00B40152">
      <w:pPr>
        <w:pStyle w:val="a4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81D8A">
        <w:rPr>
          <w:rFonts w:ascii="Times New Roman" w:hAnsi="Times New Roman"/>
          <w:b/>
          <w:sz w:val="24"/>
          <w:szCs w:val="24"/>
        </w:rPr>
        <w:t xml:space="preserve">Организация питания в </w:t>
      </w:r>
      <w:r w:rsidR="00BB11F3" w:rsidRPr="00C81D8A">
        <w:rPr>
          <w:rFonts w:ascii="Times New Roman" w:hAnsi="Times New Roman"/>
          <w:b/>
          <w:sz w:val="24"/>
          <w:szCs w:val="24"/>
        </w:rPr>
        <w:t>детском саду</w:t>
      </w:r>
    </w:p>
    <w:p w:rsidR="00BB11F3" w:rsidRDefault="00BB11F3" w:rsidP="00A55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1F3">
        <w:rPr>
          <w:rFonts w:ascii="Times New Roman" w:hAnsi="Times New Roman" w:cs="Times New Roman"/>
          <w:sz w:val="24"/>
          <w:szCs w:val="24"/>
        </w:rPr>
        <w:t xml:space="preserve">Питание в детском саду организовано с учетом продолжительности пребывания ребенка в детском саду, возраста, подсчетом соотношения белков, жиров и углеводов, </w:t>
      </w:r>
      <w:r w:rsidRPr="00BB11F3">
        <w:rPr>
          <w:rFonts w:ascii="Times New Roman" w:hAnsi="Times New Roman" w:cs="Times New Roman"/>
          <w:sz w:val="24"/>
          <w:szCs w:val="24"/>
        </w:rPr>
        <w:lastRenderedPageBreak/>
        <w:t xml:space="preserve">калорийности питания и </w:t>
      </w:r>
      <w:proofErr w:type="spellStart"/>
      <w:r w:rsidRPr="00BB11F3">
        <w:rPr>
          <w:rFonts w:ascii="Times New Roman" w:hAnsi="Times New Roman" w:cs="Times New Roman"/>
          <w:sz w:val="24"/>
          <w:szCs w:val="24"/>
        </w:rPr>
        <w:t>микронутриентов</w:t>
      </w:r>
      <w:proofErr w:type="spellEnd"/>
      <w:r w:rsidRPr="00BB11F3">
        <w:rPr>
          <w:rFonts w:ascii="Times New Roman" w:hAnsi="Times New Roman" w:cs="Times New Roman"/>
          <w:sz w:val="24"/>
          <w:szCs w:val="24"/>
        </w:rPr>
        <w:t>. Детским садом освоена и внедрена компьютерная программа по питанию детей «</w:t>
      </w:r>
      <w:proofErr w:type="spellStart"/>
      <w:r w:rsidRPr="00BB11F3">
        <w:rPr>
          <w:rFonts w:ascii="Times New Roman" w:hAnsi="Times New Roman" w:cs="Times New Roman"/>
          <w:sz w:val="24"/>
          <w:szCs w:val="24"/>
        </w:rPr>
        <w:t>Вижен-Софт</w:t>
      </w:r>
      <w:proofErr w:type="spellEnd"/>
      <w:r w:rsidRPr="00BB11F3">
        <w:rPr>
          <w:rFonts w:ascii="Times New Roman" w:hAnsi="Times New Roman" w:cs="Times New Roman"/>
          <w:sz w:val="24"/>
          <w:szCs w:val="24"/>
        </w:rPr>
        <w:t xml:space="preserve">: Питание в детском саду» </w:t>
      </w:r>
      <w:proofErr w:type="gramStart"/>
      <w:r w:rsidRPr="00BB11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11F3">
        <w:rPr>
          <w:rFonts w:ascii="Times New Roman" w:hAnsi="Times New Roman" w:cs="Times New Roman"/>
          <w:sz w:val="24"/>
          <w:szCs w:val="24"/>
        </w:rPr>
        <w:t>. Санкт-Петербург.</w:t>
      </w:r>
    </w:p>
    <w:p w:rsidR="00BB11F3" w:rsidRPr="00BB11F3" w:rsidRDefault="00BB11F3" w:rsidP="00BB1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1F3">
        <w:rPr>
          <w:rFonts w:ascii="Times New Roman" w:hAnsi="Times New Roman" w:cs="Times New Roman"/>
          <w:sz w:val="24"/>
          <w:szCs w:val="24"/>
        </w:rPr>
        <w:t xml:space="preserve">Питьевой режим в детском саду проводится в соответствии с требованиями </w:t>
      </w:r>
      <w:proofErr w:type="spellStart"/>
      <w:r w:rsidRPr="00BB11F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B11F3">
        <w:rPr>
          <w:rFonts w:ascii="Times New Roman" w:hAnsi="Times New Roman" w:cs="Times New Roman"/>
          <w:sz w:val="24"/>
          <w:szCs w:val="24"/>
        </w:rPr>
        <w:t xml:space="preserve"> 2.4.1.3049-13; питьевая вода доступна детям в течение всего времени нахождения в саду и при питьевом режиме используется </w:t>
      </w:r>
      <w:proofErr w:type="spellStart"/>
      <w:r w:rsidRPr="00BB11F3">
        <w:rPr>
          <w:rFonts w:ascii="Times New Roman" w:hAnsi="Times New Roman" w:cs="Times New Roman"/>
          <w:sz w:val="24"/>
          <w:szCs w:val="24"/>
        </w:rPr>
        <w:t>бутилированная</w:t>
      </w:r>
      <w:proofErr w:type="spellEnd"/>
      <w:r w:rsidRPr="00BB11F3">
        <w:rPr>
          <w:rFonts w:ascii="Times New Roman" w:hAnsi="Times New Roman" w:cs="Times New Roman"/>
          <w:sz w:val="24"/>
          <w:szCs w:val="24"/>
        </w:rPr>
        <w:t>  вода «</w:t>
      </w:r>
      <w:proofErr w:type="spellStart"/>
      <w:r w:rsidRPr="00BB11F3">
        <w:rPr>
          <w:rFonts w:ascii="Times New Roman" w:hAnsi="Times New Roman" w:cs="Times New Roman"/>
          <w:sz w:val="24"/>
          <w:szCs w:val="24"/>
        </w:rPr>
        <w:t>Усинский</w:t>
      </w:r>
      <w:proofErr w:type="spellEnd"/>
      <w:r w:rsidRPr="00BB11F3">
        <w:rPr>
          <w:rFonts w:ascii="Times New Roman" w:hAnsi="Times New Roman" w:cs="Times New Roman"/>
          <w:sz w:val="24"/>
          <w:szCs w:val="24"/>
        </w:rPr>
        <w:t xml:space="preserve"> источник» емкостью 5 литров.</w:t>
      </w:r>
    </w:p>
    <w:p w:rsidR="00D37288" w:rsidRDefault="00BB11F3" w:rsidP="00BB11F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11F3">
        <w:rPr>
          <w:rFonts w:ascii="Times New Roman" w:hAnsi="Times New Roman" w:cs="Times New Roman"/>
          <w:sz w:val="24"/>
          <w:szCs w:val="24"/>
        </w:rPr>
        <w:t>C 2013 года воспитанники детского сада, 3-х летнего возраста и старше, стали получать витаминизированный напиток "</w:t>
      </w:r>
      <w:proofErr w:type="spellStart"/>
      <w:r w:rsidRPr="00BB11F3">
        <w:rPr>
          <w:rFonts w:ascii="Times New Roman" w:hAnsi="Times New Roman" w:cs="Times New Roman"/>
          <w:sz w:val="24"/>
          <w:szCs w:val="24"/>
        </w:rPr>
        <w:t>Валетек</w:t>
      </w:r>
      <w:proofErr w:type="spellEnd"/>
      <w:r w:rsidRPr="00BB11F3">
        <w:rPr>
          <w:rFonts w:ascii="Times New Roman" w:hAnsi="Times New Roman" w:cs="Times New Roman"/>
          <w:sz w:val="24"/>
          <w:szCs w:val="24"/>
        </w:rPr>
        <w:t xml:space="preserve">", содержащий 13 витаминов с </w:t>
      </w:r>
      <w:proofErr w:type="spellStart"/>
      <w:r w:rsidRPr="00BB11F3">
        <w:rPr>
          <w:rFonts w:ascii="Times New Roman" w:hAnsi="Times New Roman" w:cs="Times New Roman"/>
          <w:sz w:val="24"/>
          <w:szCs w:val="24"/>
        </w:rPr>
        <w:t>ягодно-фруктовыми</w:t>
      </w:r>
      <w:proofErr w:type="spellEnd"/>
      <w:r w:rsidRPr="00BB11F3">
        <w:rPr>
          <w:rFonts w:ascii="Times New Roman" w:hAnsi="Times New Roman" w:cs="Times New Roman"/>
          <w:sz w:val="24"/>
          <w:szCs w:val="24"/>
        </w:rPr>
        <w:t xml:space="preserve"> вкусами. Напитки и кисели не содержат консервантов, искусственных красителей, генетически модифицированных компонентов</w:t>
      </w:r>
      <w:r w:rsidR="00D3728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B11F3" w:rsidRPr="00BB11F3" w:rsidRDefault="00BB11F3" w:rsidP="00BB1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1F3">
        <w:rPr>
          <w:rFonts w:ascii="Times New Roman" w:hAnsi="Times New Roman" w:cs="Times New Roman"/>
          <w:sz w:val="24"/>
          <w:szCs w:val="24"/>
        </w:rPr>
        <w:t>В течение периода 2012 – 2014 года в детском саду наблюдается значительная позитивная динамика в снижении уровня заболеваемости воспитанников.</w:t>
      </w:r>
    </w:p>
    <w:p w:rsidR="00BB11F3" w:rsidRPr="00BB11F3" w:rsidRDefault="00BB11F3" w:rsidP="00BB1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1F3">
        <w:rPr>
          <w:rFonts w:ascii="Times New Roman" w:hAnsi="Times New Roman" w:cs="Times New Roman"/>
          <w:sz w:val="24"/>
          <w:szCs w:val="24"/>
        </w:rPr>
        <w:t>Уровень здоровья воспитанников</w:t>
      </w:r>
    </w:p>
    <w:p w:rsidR="00BB11F3" w:rsidRPr="00BB11F3" w:rsidRDefault="009F533F" w:rsidP="00BB1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BB11F3" w:rsidRPr="00BB11F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7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3"/>
        <w:gridCol w:w="1795"/>
        <w:gridCol w:w="3187"/>
        <w:gridCol w:w="2546"/>
      </w:tblGrid>
      <w:tr w:rsidR="00BB11F3" w:rsidRPr="00BB11F3" w:rsidTr="009F533F">
        <w:trPr>
          <w:trHeight w:val="509"/>
        </w:trPr>
        <w:tc>
          <w:tcPr>
            <w:tcW w:w="1843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1F3" w:rsidRPr="00BB11F3" w:rsidRDefault="00BB11F3" w:rsidP="00BB11F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F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9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1F3" w:rsidRPr="00BB11F3" w:rsidRDefault="00BB11F3" w:rsidP="00BB11F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F3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</w:t>
            </w:r>
          </w:p>
        </w:tc>
        <w:tc>
          <w:tcPr>
            <w:tcW w:w="3187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1F3" w:rsidRPr="00BB11F3" w:rsidRDefault="00BB11F3" w:rsidP="00BB11F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F3">
              <w:rPr>
                <w:rFonts w:ascii="Times New Roman" w:hAnsi="Times New Roman" w:cs="Times New Roman"/>
                <w:sz w:val="24"/>
                <w:szCs w:val="24"/>
              </w:rPr>
              <w:t>Не болевших</w:t>
            </w:r>
          </w:p>
          <w:p w:rsidR="00BB11F3" w:rsidRPr="00BB11F3" w:rsidRDefault="00BB11F3" w:rsidP="00BB11F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1F3" w:rsidRPr="00BB11F3" w:rsidRDefault="00BB11F3" w:rsidP="00BB11F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F3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</w:tr>
      <w:tr w:rsidR="00BB11F3" w:rsidRPr="00BB11F3" w:rsidTr="009F533F">
        <w:trPr>
          <w:trHeight w:val="509"/>
        </w:trPr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BB11F3" w:rsidRPr="00BB11F3" w:rsidRDefault="00BB11F3" w:rsidP="00BB11F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BB11F3" w:rsidRPr="00BB11F3" w:rsidRDefault="00BB11F3" w:rsidP="00BB11F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BB11F3" w:rsidRPr="00BB11F3" w:rsidRDefault="00BB11F3" w:rsidP="00BB11F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BB11F3" w:rsidRPr="00BB11F3" w:rsidRDefault="00BB11F3" w:rsidP="00BB11F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F3" w:rsidRPr="00BB11F3" w:rsidTr="009F533F">
        <w:tc>
          <w:tcPr>
            <w:tcW w:w="184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1F3" w:rsidRPr="00BB11F3" w:rsidRDefault="00BB11F3" w:rsidP="00BB11F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F3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7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1F3" w:rsidRPr="00BB11F3" w:rsidRDefault="00BB11F3" w:rsidP="00BB11F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F3">
              <w:rPr>
                <w:rFonts w:ascii="Times New Roman" w:hAnsi="Times New Roman" w:cs="Times New Roman"/>
                <w:sz w:val="24"/>
                <w:szCs w:val="24"/>
              </w:rPr>
              <w:t>237 ч.</w:t>
            </w:r>
          </w:p>
        </w:tc>
        <w:tc>
          <w:tcPr>
            <w:tcW w:w="31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1F3" w:rsidRPr="00BB11F3" w:rsidRDefault="00BB11F3" w:rsidP="00BB11F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F3">
              <w:rPr>
                <w:rFonts w:ascii="Times New Roman" w:hAnsi="Times New Roman" w:cs="Times New Roman"/>
                <w:sz w:val="24"/>
                <w:szCs w:val="24"/>
              </w:rPr>
              <w:t>43 ч.</w:t>
            </w:r>
          </w:p>
        </w:tc>
        <w:tc>
          <w:tcPr>
            <w:tcW w:w="254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1F3" w:rsidRPr="00BB11F3" w:rsidRDefault="00BB11F3" w:rsidP="00BB11F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F3">
              <w:rPr>
                <w:rFonts w:ascii="Times New Roman" w:hAnsi="Times New Roman" w:cs="Times New Roman"/>
                <w:sz w:val="24"/>
                <w:szCs w:val="24"/>
              </w:rPr>
              <w:t>50,2 %</w:t>
            </w:r>
          </w:p>
        </w:tc>
      </w:tr>
      <w:tr w:rsidR="00BB11F3" w:rsidRPr="00BB11F3" w:rsidTr="009F533F">
        <w:tc>
          <w:tcPr>
            <w:tcW w:w="184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1F3" w:rsidRPr="00BB11F3" w:rsidRDefault="00BB11F3" w:rsidP="00BB11F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F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7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1F3" w:rsidRPr="00BB11F3" w:rsidRDefault="00BB11F3" w:rsidP="00BB11F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F3">
              <w:rPr>
                <w:rFonts w:ascii="Times New Roman" w:hAnsi="Times New Roman" w:cs="Times New Roman"/>
                <w:sz w:val="24"/>
                <w:szCs w:val="24"/>
              </w:rPr>
              <w:t>239 ч.</w:t>
            </w:r>
          </w:p>
        </w:tc>
        <w:tc>
          <w:tcPr>
            <w:tcW w:w="31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1F3" w:rsidRPr="00BB11F3" w:rsidRDefault="00BB11F3" w:rsidP="00BB11F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F3">
              <w:rPr>
                <w:rFonts w:ascii="Times New Roman" w:hAnsi="Times New Roman" w:cs="Times New Roman"/>
                <w:sz w:val="24"/>
                <w:szCs w:val="24"/>
              </w:rPr>
              <w:t>59 ч.</w:t>
            </w:r>
          </w:p>
        </w:tc>
        <w:tc>
          <w:tcPr>
            <w:tcW w:w="254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1F3" w:rsidRPr="00BB11F3" w:rsidRDefault="00BB11F3" w:rsidP="00BB11F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F3">
              <w:rPr>
                <w:rFonts w:ascii="Times New Roman" w:hAnsi="Times New Roman" w:cs="Times New Roman"/>
                <w:sz w:val="24"/>
                <w:szCs w:val="24"/>
              </w:rPr>
              <w:t>24,7 %</w:t>
            </w:r>
          </w:p>
        </w:tc>
      </w:tr>
      <w:tr w:rsidR="00BB11F3" w:rsidRPr="00BB11F3" w:rsidTr="009F533F">
        <w:tc>
          <w:tcPr>
            <w:tcW w:w="184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1F3" w:rsidRPr="00BB11F3" w:rsidRDefault="00BB11F3" w:rsidP="00BB11F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F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1F3" w:rsidRPr="00BB11F3" w:rsidRDefault="00BB11F3" w:rsidP="00BB11F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F3">
              <w:rPr>
                <w:rFonts w:ascii="Times New Roman" w:hAnsi="Times New Roman" w:cs="Times New Roman"/>
                <w:sz w:val="24"/>
                <w:szCs w:val="24"/>
              </w:rPr>
              <w:t>246 ч.</w:t>
            </w:r>
          </w:p>
        </w:tc>
        <w:tc>
          <w:tcPr>
            <w:tcW w:w="31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1F3" w:rsidRPr="00BB11F3" w:rsidRDefault="00BB11F3" w:rsidP="00BB11F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F3">
              <w:rPr>
                <w:rFonts w:ascii="Times New Roman" w:hAnsi="Times New Roman" w:cs="Times New Roman"/>
                <w:sz w:val="24"/>
                <w:szCs w:val="24"/>
              </w:rPr>
              <w:t>139 ч.</w:t>
            </w:r>
          </w:p>
        </w:tc>
        <w:tc>
          <w:tcPr>
            <w:tcW w:w="254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1F3" w:rsidRPr="00BB11F3" w:rsidRDefault="00BB11F3" w:rsidP="00BB11F3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F3">
              <w:rPr>
                <w:rFonts w:ascii="Times New Roman" w:hAnsi="Times New Roman" w:cs="Times New Roman"/>
                <w:sz w:val="24"/>
                <w:szCs w:val="24"/>
              </w:rPr>
              <w:t>56,5 %</w:t>
            </w:r>
          </w:p>
        </w:tc>
      </w:tr>
    </w:tbl>
    <w:p w:rsidR="00BB11F3" w:rsidRPr="00BB11F3" w:rsidRDefault="00BB11F3" w:rsidP="00BB1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1F3">
        <w:rPr>
          <w:rFonts w:ascii="Times New Roman" w:hAnsi="Times New Roman" w:cs="Times New Roman"/>
          <w:sz w:val="24"/>
          <w:szCs w:val="24"/>
        </w:rPr>
        <w:t>Группы здоровья</w:t>
      </w:r>
    </w:p>
    <w:p w:rsidR="00BB11F3" w:rsidRPr="00BB11F3" w:rsidRDefault="009F533F" w:rsidP="00BB1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BB11F3" w:rsidRPr="00BB11F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7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701"/>
        <w:gridCol w:w="709"/>
        <w:gridCol w:w="850"/>
        <w:gridCol w:w="709"/>
        <w:gridCol w:w="851"/>
        <w:gridCol w:w="283"/>
        <w:gridCol w:w="425"/>
        <w:gridCol w:w="851"/>
        <w:gridCol w:w="850"/>
        <w:gridCol w:w="851"/>
      </w:tblGrid>
      <w:tr w:rsidR="009F533F" w:rsidRPr="007F60B5" w:rsidTr="009F533F">
        <w:trPr>
          <w:trHeight w:val="973"/>
        </w:trPr>
        <w:tc>
          <w:tcPr>
            <w:tcW w:w="129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</w:t>
            </w:r>
          </w:p>
        </w:tc>
        <w:tc>
          <w:tcPr>
            <w:tcW w:w="6379" w:type="dxa"/>
            <w:gridSpan w:val="9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</w:tr>
      <w:tr w:rsidR="009F533F" w:rsidRPr="007F60B5" w:rsidTr="009F533F">
        <w:tc>
          <w:tcPr>
            <w:tcW w:w="129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F533F" w:rsidRPr="007F60B5" w:rsidTr="009F533F">
        <w:tc>
          <w:tcPr>
            <w:tcW w:w="129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237 ч.</w:t>
            </w: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8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30,4 %</w:t>
            </w: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159 ч.</w:t>
            </w: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67,0 %</w:t>
            </w:r>
          </w:p>
        </w:tc>
        <w:tc>
          <w:tcPr>
            <w:tcW w:w="70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2,1 %</w:t>
            </w:r>
          </w:p>
        </w:tc>
        <w:tc>
          <w:tcPr>
            <w:tcW w:w="8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0,4 %</w:t>
            </w:r>
          </w:p>
        </w:tc>
      </w:tr>
      <w:tr w:rsidR="009F533F" w:rsidRPr="007F60B5" w:rsidTr="009F533F">
        <w:tc>
          <w:tcPr>
            <w:tcW w:w="129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239 ч.</w:t>
            </w: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95 ч.</w:t>
            </w:r>
          </w:p>
        </w:tc>
        <w:tc>
          <w:tcPr>
            <w:tcW w:w="8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39,7 %</w:t>
            </w: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137 ч.</w:t>
            </w:r>
          </w:p>
        </w:tc>
        <w:tc>
          <w:tcPr>
            <w:tcW w:w="1134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57,3 %</w:t>
            </w:r>
          </w:p>
        </w:tc>
        <w:tc>
          <w:tcPr>
            <w:tcW w:w="4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2,5 %</w:t>
            </w:r>
          </w:p>
        </w:tc>
        <w:tc>
          <w:tcPr>
            <w:tcW w:w="8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0,4 %</w:t>
            </w:r>
          </w:p>
        </w:tc>
      </w:tr>
      <w:tr w:rsidR="009F533F" w:rsidRPr="007F60B5" w:rsidTr="009F533F">
        <w:tc>
          <w:tcPr>
            <w:tcW w:w="129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246 ч.</w:t>
            </w: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99 ч.</w:t>
            </w:r>
          </w:p>
        </w:tc>
        <w:tc>
          <w:tcPr>
            <w:tcW w:w="8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40,2 %</w:t>
            </w: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142 ч.</w:t>
            </w:r>
          </w:p>
        </w:tc>
        <w:tc>
          <w:tcPr>
            <w:tcW w:w="1134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57,7 %</w:t>
            </w:r>
          </w:p>
        </w:tc>
        <w:tc>
          <w:tcPr>
            <w:tcW w:w="4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8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33F" w:rsidRPr="009F533F" w:rsidRDefault="009F533F" w:rsidP="0033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11F3" w:rsidRDefault="00BB11F3" w:rsidP="00A55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B8F" w:rsidRPr="00C81D8A" w:rsidRDefault="00A55B8F" w:rsidP="00B40152">
      <w:pPr>
        <w:pStyle w:val="a4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81D8A">
        <w:rPr>
          <w:rFonts w:ascii="Times New Roman" w:hAnsi="Times New Roman"/>
          <w:b/>
          <w:sz w:val="24"/>
          <w:szCs w:val="24"/>
        </w:rPr>
        <w:t xml:space="preserve">Политика содействия здоровью в </w:t>
      </w:r>
      <w:r w:rsidR="009F533F" w:rsidRPr="00C81D8A">
        <w:rPr>
          <w:rFonts w:ascii="Times New Roman" w:hAnsi="Times New Roman"/>
          <w:b/>
          <w:sz w:val="24"/>
          <w:szCs w:val="24"/>
        </w:rPr>
        <w:t>детском саду</w:t>
      </w:r>
      <w:r w:rsidRPr="00C81D8A">
        <w:rPr>
          <w:rFonts w:ascii="Times New Roman" w:hAnsi="Times New Roman"/>
          <w:b/>
          <w:sz w:val="24"/>
          <w:szCs w:val="24"/>
        </w:rPr>
        <w:t>.</w:t>
      </w:r>
    </w:p>
    <w:p w:rsidR="009F533F" w:rsidRPr="009F533F" w:rsidRDefault="009F533F" w:rsidP="009F533F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F533F">
        <w:rPr>
          <w:rFonts w:ascii="Times New Roman" w:hAnsi="Times New Roman"/>
          <w:sz w:val="24"/>
          <w:szCs w:val="24"/>
        </w:rPr>
        <w:t xml:space="preserve">Чтобы ребенок рос </w:t>
      </w:r>
      <w:proofErr w:type="gramStart"/>
      <w:r w:rsidRPr="009F533F">
        <w:rPr>
          <w:rFonts w:ascii="Times New Roman" w:hAnsi="Times New Roman"/>
          <w:sz w:val="24"/>
          <w:szCs w:val="24"/>
        </w:rPr>
        <w:t>здоровым</w:t>
      </w:r>
      <w:proofErr w:type="gramEnd"/>
      <w:r w:rsidRPr="009F533F">
        <w:rPr>
          <w:rFonts w:ascii="Times New Roman" w:hAnsi="Times New Roman"/>
          <w:sz w:val="24"/>
          <w:szCs w:val="24"/>
        </w:rPr>
        <w:t xml:space="preserve">, сознательное отношение к здоровью следует формировать, прежде всего, у родителей. Семья и детский сад имеют свои особые функции и </w:t>
      </w:r>
      <w:r w:rsidRPr="009F533F">
        <w:rPr>
          <w:rFonts w:ascii="Times New Roman" w:hAnsi="Times New Roman"/>
          <w:sz w:val="24"/>
          <w:szCs w:val="24"/>
        </w:rPr>
        <w:lastRenderedPageBreak/>
        <w:t>не могут заменить друг друга. Наши наблюдения показывают, что в жизнь входит новое поколение родителей, понимающих значение здорового образа жизни, хорошего образования и воспитания, стремящихся обеспечить их для своего ребенка.</w:t>
      </w:r>
    </w:p>
    <w:p w:rsidR="009F533F" w:rsidRPr="009F533F" w:rsidRDefault="009F533F" w:rsidP="009F533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33F">
        <w:rPr>
          <w:rFonts w:ascii="Times New Roman" w:hAnsi="Times New Roman"/>
          <w:sz w:val="24"/>
          <w:szCs w:val="24"/>
        </w:rPr>
        <w:t xml:space="preserve">Одним из путей взаимодействия ДОО с семьями воспитанников стало создание информационных изданий «Движение + </w:t>
      </w:r>
      <w:proofErr w:type="gramStart"/>
      <w:r w:rsidRPr="009F533F">
        <w:rPr>
          <w:rFonts w:ascii="Times New Roman" w:hAnsi="Times New Roman"/>
          <w:sz w:val="24"/>
          <w:szCs w:val="24"/>
        </w:rPr>
        <w:t>Движение</w:t>
      </w:r>
      <w:proofErr w:type="gramEnd"/>
      <w:r w:rsidRPr="009F533F">
        <w:rPr>
          <w:rFonts w:ascii="Times New Roman" w:hAnsi="Times New Roman"/>
          <w:sz w:val="24"/>
          <w:szCs w:val="24"/>
        </w:rPr>
        <w:t>», «Расти здоровым». Широко используются Дни открытых дверей, совместные праздники, экскурсии, походы, и т.д. где родители, а так же другие близкие ребенку люди, наблюдая совместную деятельность, сами участвуют в играх, режимных моментах и</w:t>
      </w:r>
      <w:r w:rsidR="00C81D8A">
        <w:rPr>
          <w:rFonts w:ascii="Times New Roman" w:hAnsi="Times New Roman"/>
          <w:sz w:val="24"/>
          <w:szCs w:val="24"/>
        </w:rPr>
        <w:t xml:space="preserve"> других мероприятиях («День здоровья», «Здоровье в порядке - спасибо зарядке!»)</w:t>
      </w:r>
      <w:r w:rsidRPr="009F533F">
        <w:rPr>
          <w:rFonts w:ascii="Times New Roman" w:hAnsi="Times New Roman"/>
          <w:sz w:val="24"/>
          <w:szCs w:val="24"/>
        </w:rPr>
        <w:t xml:space="preserve"> В течение учебного года педагогами  изучаются вопросы и пожелания родителей по физкультурно-оздоровительной работе. В каждой группе создан «Банк идей», «Копилка вопросов и ответов». По итогам проводятся консультации, индивидуальные беседы, посещение на дому. Также любая информация, консультации и ответы на вопросы размещена на официальном Сайте ДОУ: </w:t>
      </w:r>
      <w:hyperlink r:id="rId8" w:history="1">
        <w:r w:rsidR="003353B6" w:rsidRPr="00F71902">
          <w:rPr>
            <w:rStyle w:val="af"/>
            <w:rFonts w:ascii="Times New Roman" w:hAnsi="Times New Roman"/>
            <w:sz w:val="24"/>
            <w:szCs w:val="24"/>
          </w:rPr>
          <w:t>www.usinsk-detsad22.ru</w:t>
        </w:r>
      </w:hyperlink>
      <w:r w:rsidR="00A03ABD" w:rsidRPr="006F1A29">
        <w:rPr>
          <w:rFonts w:ascii="Times New Roman" w:hAnsi="Times New Roman"/>
          <w:sz w:val="24"/>
          <w:szCs w:val="24"/>
        </w:rPr>
        <w:t>(приложение 11</w:t>
      </w:r>
      <w:r w:rsidR="003353B6" w:rsidRPr="006F1A29">
        <w:rPr>
          <w:rFonts w:ascii="Times New Roman" w:hAnsi="Times New Roman"/>
          <w:sz w:val="24"/>
          <w:szCs w:val="24"/>
        </w:rPr>
        <w:t>)</w:t>
      </w:r>
    </w:p>
    <w:p w:rsidR="00A76634" w:rsidRPr="00A76634" w:rsidRDefault="00A76634" w:rsidP="00A766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634" w:rsidRPr="00A76634" w:rsidRDefault="00A76634" w:rsidP="00A766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634" w:rsidRPr="00A76634" w:rsidRDefault="00A76634" w:rsidP="00A766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634" w:rsidRPr="00A76634" w:rsidRDefault="00A76634" w:rsidP="00A766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634" w:rsidRPr="00A76634" w:rsidRDefault="00A76634" w:rsidP="00A766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634" w:rsidRPr="00A76634" w:rsidRDefault="00A76634" w:rsidP="00A76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36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634" w:rsidRPr="0029587F" w:rsidRDefault="00A76634" w:rsidP="00B40152">
      <w:pPr>
        <w:pStyle w:val="a4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9587F">
        <w:rPr>
          <w:rFonts w:ascii="Times New Roman" w:hAnsi="Times New Roman"/>
          <w:b/>
          <w:sz w:val="24"/>
          <w:szCs w:val="24"/>
        </w:rPr>
        <w:t>Диссеминация передового педагогического опыта детей и педагогов в условиях введения Федерального государственного образовательного стандарта</w:t>
      </w:r>
    </w:p>
    <w:p w:rsidR="00A76634" w:rsidRPr="00A76634" w:rsidRDefault="00A76634" w:rsidP="00A76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Диссеминация – это процесс, направленный на то, чтобы донести идеи, методы осуществления, продукты и (или) результаты опыта инновационной деятельности до целевой аудитории.</w:t>
      </w:r>
    </w:p>
    <w:p w:rsidR="00A76634" w:rsidRPr="00A76634" w:rsidRDefault="00A76634" w:rsidP="00A76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активное участие в распространении своего опыта работы, педагог показывает накопленный опыт, творческий потенциал, неожиданные педагогические решения. Технологический цикл работы с передовым и инновационным педагогическим опытом может считаться завершенным только в том случае, если в него включена модель освоения этого опыта профессионально-педагогическим сообществом. Диссеминация позволяет распространить инновационную практику на самые широкие массы, адаптируя, редуцируя, а иногда и развивая различные элементы инновационной разработки или инновационную систему в целом.</w:t>
      </w:r>
    </w:p>
    <w:p w:rsidR="00A76634" w:rsidRPr="00A76634" w:rsidRDefault="00A76634" w:rsidP="00A76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Участие в конкурсах, мастер-классах, конференциях, семинарах различного уровня,  педагоги понимают, что неизбежно происходит творческий рост и развитие того педагога, который способен выходить за пределы своей группы, своего детского сада и прислушиваться, присматриваться к опыту коллег. </w:t>
      </w:r>
    </w:p>
    <w:p w:rsidR="00A76634" w:rsidRPr="00A76634" w:rsidRDefault="00A76634" w:rsidP="00A7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мастерство в профессиональных конкурсах оттачивается и является высшим уровнем педагогической деятельности, </w:t>
      </w:r>
      <w:proofErr w:type="gram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проявляющийся</w:t>
      </w:r>
      <w:proofErr w:type="gramEnd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творчестве воспитателя, в постоянном совершенствовании искусства обучения, воспитания и развития человека. </w:t>
      </w:r>
    </w:p>
    <w:p w:rsidR="00A76634" w:rsidRPr="00A76634" w:rsidRDefault="00A76634" w:rsidP="00A7663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МАДОУ «ДС ОВ №22» г. Усинска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функции, благодаря которой дети и педагоги достигли значительных успехов в конкурсах различного уровня. Развивающие возможности элементов РППС характеризуются на основе оценки их «развивающего потенциала», полагая при этом, что чем выше этот потенциал, тем выше развивающие возможности.</w:t>
      </w:r>
    </w:p>
    <w:p w:rsidR="00A76634" w:rsidRPr="00A76634" w:rsidRDefault="00A76634" w:rsidP="00A7663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Считаем, что успешность профессиональной деятельности находится в прямой зависимости от понимания воспитателем сущности педагогического процесса, ориентировки в объекте деятельности, которым является ребенок, (знание и понимание его возрастных и индивидуальных особенностей развития).  Для эффективности педагогического процесса, самосовершенствования необходим постоянный поиск новых, более результативных методов </w:t>
      </w:r>
      <w:r w:rsidR="00DD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и обучения. Таким образом, </w:t>
      </w:r>
      <w:proofErr w:type="gramStart"/>
      <w:r w:rsidR="00DD3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</w:t>
      </w:r>
      <w:proofErr w:type="gramEnd"/>
      <w:r w:rsidR="00DD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РППС в детском саду позволяет раскрыть таланты не только педагогов, но и детей. Участие в конкурсах и полученные результаты прямое доказательство нашей качественной работы. (Таблица 3</w:t>
      </w: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A76634" w:rsidRPr="00A76634" w:rsidRDefault="00DD3481" w:rsidP="00A76634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A76634" w:rsidRPr="00A76634" w:rsidRDefault="00A76634" w:rsidP="00A766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Участие педагогов в конкурсных мероприятиях различного уровня</w:t>
      </w:r>
    </w:p>
    <w:tbl>
      <w:tblPr>
        <w:tblW w:w="967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2C2D1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2268"/>
        <w:gridCol w:w="2268"/>
        <w:gridCol w:w="1011"/>
        <w:gridCol w:w="567"/>
        <w:gridCol w:w="567"/>
        <w:gridCol w:w="567"/>
        <w:gridCol w:w="567"/>
        <w:gridCol w:w="1417"/>
      </w:tblGrid>
      <w:tr w:rsidR="00A76634" w:rsidRPr="00A76634" w:rsidTr="001D27E6">
        <w:tc>
          <w:tcPr>
            <w:tcW w:w="441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должность</w:t>
            </w:r>
          </w:p>
        </w:tc>
        <w:tc>
          <w:tcPr>
            <w:tcW w:w="2268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011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268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обобщения</w:t>
            </w:r>
          </w:p>
        </w:tc>
        <w:tc>
          <w:tcPr>
            <w:tcW w:w="1417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A76634" w:rsidRPr="00A76634" w:rsidTr="001D27E6">
        <w:tc>
          <w:tcPr>
            <w:tcW w:w="441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З.И., зам</w:t>
            </w:r>
            <w:proofErr w:type="gram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ав. по ВМР</w:t>
            </w:r>
          </w:p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Рычкова Е.В., музыкальный руководитель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Инноватика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образовании»</w:t>
            </w:r>
          </w:p>
        </w:tc>
        <w:tc>
          <w:tcPr>
            <w:tcW w:w="10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Е.И., муз</w:t>
            </w:r>
            <w:proofErr w:type="gram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уководитель</w:t>
            </w:r>
          </w:p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Панкратова М.Н.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«История Коми в истории России»</w:t>
            </w:r>
          </w:p>
        </w:tc>
        <w:tc>
          <w:tcPr>
            <w:tcW w:w="10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Павлова Е.И., воспитатель по 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«Разноцветный детский мир»</w:t>
            </w:r>
          </w:p>
        </w:tc>
        <w:tc>
          <w:tcPr>
            <w:tcW w:w="10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за подготовку лауреатов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Павлова Е.И., воспитатель по 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«Безопасность глазами детей»</w:t>
            </w:r>
          </w:p>
        </w:tc>
        <w:tc>
          <w:tcPr>
            <w:tcW w:w="10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Павлова Е.И., воспитатель по 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«Неповторимый Новый год»</w:t>
            </w:r>
          </w:p>
        </w:tc>
        <w:tc>
          <w:tcPr>
            <w:tcW w:w="10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Павлова Е.И., воспитатель по 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Тиньель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-2013»</w:t>
            </w:r>
          </w:p>
        </w:tc>
        <w:tc>
          <w:tcPr>
            <w:tcW w:w="10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 за подготовку лауреатов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Павлова Е.И., воспитатель по 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«Пожарный доброволец»</w:t>
            </w:r>
          </w:p>
        </w:tc>
        <w:tc>
          <w:tcPr>
            <w:tcW w:w="10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</w:t>
            </w:r>
          </w:p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подготовку призеров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Выучейская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старший воспитатель,</w:t>
            </w:r>
          </w:p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Орлова Е.И., 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уководитель</w:t>
            </w:r>
            <w:proofErr w:type="spellEnd"/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гости к сказкам»</w:t>
            </w:r>
          </w:p>
        </w:tc>
        <w:tc>
          <w:tcPr>
            <w:tcW w:w="10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Выучейская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старший воспитатель,</w:t>
            </w:r>
          </w:p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Набиева Ф.М., воспитатель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Заочный фестиваль цифровых образовательных ресурсов</w:t>
            </w:r>
          </w:p>
        </w:tc>
        <w:tc>
          <w:tcPr>
            <w:tcW w:w="10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Рокоман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М.Г., воспитатель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«ЕОР в образовательном процессе»</w:t>
            </w:r>
          </w:p>
        </w:tc>
        <w:tc>
          <w:tcPr>
            <w:tcW w:w="10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Рокоман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М.Г., воспитатель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«Лучший интегрированный урок (занятие)</w:t>
            </w:r>
          </w:p>
        </w:tc>
        <w:tc>
          <w:tcPr>
            <w:tcW w:w="10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Рокоман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М.Г., воспитатель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Конспект НОД  (сайт 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  <w:proofErr w:type="gram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Орлова Е.И., 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уководитель</w:t>
            </w:r>
            <w:proofErr w:type="spellEnd"/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«Авторские музыкальные развлечения»</w:t>
            </w:r>
          </w:p>
        </w:tc>
        <w:tc>
          <w:tcPr>
            <w:tcW w:w="10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Боброва И.И., инструктор по плаванию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 следам спортивного праздника «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Бурлун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Грамота, сертификат на сумму 500 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</w:tbl>
    <w:p w:rsidR="00A76634" w:rsidRPr="00A76634" w:rsidRDefault="00A76634" w:rsidP="00A766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6634" w:rsidRPr="00A76634" w:rsidRDefault="00A76634" w:rsidP="00A7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Изучение, обобщение и распространение педагогического опыта</w:t>
      </w:r>
    </w:p>
    <w:p w:rsidR="00A76634" w:rsidRPr="00A76634" w:rsidRDefault="00A76634" w:rsidP="00A7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2012 – 2013 учебном году </w:t>
      </w:r>
    </w:p>
    <w:p w:rsidR="00A76634" w:rsidRPr="00A76634" w:rsidRDefault="00A76634" w:rsidP="00A7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2C2D1"/>
        <w:tblCellMar>
          <w:left w:w="0" w:type="dxa"/>
          <w:right w:w="0" w:type="dxa"/>
        </w:tblCellMar>
        <w:tblLook w:val="04A0"/>
      </w:tblPr>
      <w:tblGrid>
        <w:gridCol w:w="441"/>
        <w:gridCol w:w="3345"/>
        <w:gridCol w:w="3600"/>
        <w:gridCol w:w="2307"/>
      </w:tblGrid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30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обобщался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Рычкова Елена Валерьевна</w:t>
            </w:r>
          </w:p>
        </w:tc>
        <w:tc>
          <w:tcPr>
            <w:tcW w:w="3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старшего дошкольника английскому языку с использованием игровых технологий»</w:t>
            </w:r>
          </w:p>
        </w:tc>
        <w:tc>
          <w:tcPr>
            <w:tcW w:w="230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Республиканская выставка «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Инноватика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образовании» (сертификат)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Панкратова Марина Николаевна</w:t>
            </w:r>
          </w:p>
        </w:tc>
        <w:tc>
          <w:tcPr>
            <w:tcW w:w="3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«Профилактика предупреждений 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психоэмоциональных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 у детей дошкольного возраста»</w:t>
            </w:r>
          </w:p>
        </w:tc>
        <w:tc>
          <w:tcPr>
            <w:tcW w:w="230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Центр-здоровьесберегающих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технологии» - ОМП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Елена Ивановна</w:t>
            </w:r>
          </w:p>
        </w:tc>
        <w:tc>
          <w:tcPr>
            <w:tcW w:w="3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«Нетрадиционные техники рисования в работе по 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здоровьесбережению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Центр-здоровьесберегающих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технологии» - ОМП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Боброва Ирина Ивановна</w:t>
            </w:r>
          </w:p>
        </w:tc>
        <w:tc>
          <w:tcPr>
            <w:tcW w:w="3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Аквааэробика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детском саду»</w:t>
            </w:r>
          </w:p>
        </w:tc>
        <w:tc>
          <w:tcPr>
            <w:tcW w:w="230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Центр-здоровьесберегающих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технологии» - ОМП</w:t>
            </w:r>
          </w:p>
        </w:tc>
      </w:tr>
    </w:tbl>
    <w:p w:rsidR="00A76634" w:rsidRPr="00A76634" w:rsidRDefault="00A76634" w:rsidP="00A7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ДОУ в конкурсах, конференциях разного уровня</w:t>
      </w:r>
    </w:p>
    <w:p w:rsidR="00A76634" w:rsidRPr="00A76634" w:rsidRDefault="00A76634" w:rsidP="00A7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2012-2013 учебном году</w:t>
      </w:r>
    </w:p>
    <w:p w:rsidR="00A76634" w:rsidRPr="00A76634" w:rsidRDefault="00A76634" w:rsidP="00A7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2C2D1"/>
        <w:tblCellMar>
          <w:left w:w="0" w:type="dxa"/>
          <w:right w:w="0" w:type="dxa"/>
        </w:tblCellMar>
        <w:tblLook w:val="04A0"/>
      </w:tblPr>
      <w:tblGrid>
        <w:gridCol w:w="441"/>
        <w:gridCol w:w="4819"/>
        <w:gridCol w:w="4394"/>
      </w:tblGrid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VIII Всероссийский форум руководителей ОУ </w:t>
            </w: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Москва)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«Руководитель дошкольного образования»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Муниципальный педагогический совет</w:t>
            </w:r>
          </w:p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проекта модернизации образования в свете национальной образовательной инициативы «Наша новая школа»</w:t>
            </w:r>
          </w:p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- Фестиваль</w:t>
            </w: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«Профессиональное признание»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«Обучение старшего дошкольника английскому языку с использованием игровых технологий» (Диплом победителя)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8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Муниципальный педагогический совет</w:t>
            </w:r>
          </w:p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 Работа в группах</w:t>
            </w:r>
          </w:p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работы ДОУ по проблеме:  «Этнокультурное воспитание дошкольников»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Муниципальные педагогические чтения</w:t>
            </w: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«Отечественная история в образовательном процессе: опыт, проблемы, перспективы»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«Дошкольнику  о российской символике»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Смотр-конкурс на лучший кабинет </w:t>
            </w:r>
            <w:r w:rsidRPr="00A766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«Основы безопасности жизнедеятельности» среди </w:t>
            </w:r>
            <w:proofErr w:type="gramStart"/>
            <w:r w:rsidRPr="00A766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городских</w:t>
            </w:r>
            <w:proofErr w:type="gramEnd"/>
            <w:r w:rsidRPr="00A766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ДОУ в 2012 году 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766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(III место)</w:t>
            </w:r>
          </w:p>
        </w:tc>
      </w:tr>
    </w:tbl>
    <w:p w:rsidR="00A76634" w:rsidRPr="00A76634" w:rsidRDefault="00A76634" w:rsidP="00A766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634" w:rsidRPr="00A76634" w:rsidRDefault="00A76634" w:rsidP="00A7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Изучение, обобщение и распространение педагогического опыта</w:t>
      </w:r>
    </w:p>
    <w:p w:rsidR="00A76634" w:rsidRPr="00A76634" w:rsidRDefault="00A76634" w:rsidP="00A7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2013-2014 учебном году</w:t>
      </w:r>
    </w:p>
    <w:p w:rsidR="00A76634" w:rsidRPr="00A76634" w:rsidRDefault="00A76634" w:rsidP="00A7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2C2D1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2551"/>
        <w:gridCol w:w="1418"/>
        <w:gridCol w:w="1843"/>
        <w:gridCol w:w="567"/>
        <w:gridCol w:w="709"/>
        <w:gridCol w:w="567"/>
        <w:gridCol w:w="1701"/>
      </w:tblGrid>
      <w:tr w:rsidR="00A76634" w:rsidRPr="00A76634" w:rsidTr="001D27E6">
        <w:tc>
          <w:tcPr>
            <w:tcW w:w="441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418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843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Ф.И.О., должность</w:t>
            </w:r>
          </w:p>
        </w:tc>
        <w:tc>
          <w:tcPr>
            <w:tcW w:w="1843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обобщения</w:t>
            </w:r>
          </w:p>
        </w:tc>
        <w:tc>
          <w:tcPr>
            <w:tcW w:w="1701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A76634" w:rsidRPr="00A76634" w:rsidTr="001D27E6">
        <w:tc>
          <w:tcPr>
            <w:tcW w:w="441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76634">
              <w:rPr>
                <w:rFonts w:ascii="Times New Roman" w:hAnsi="Times New Roman" w:cs="Times New Roman"/>
                <w:sz w:val="20"/>
                <w:szCs w:val="20"/>
              </w:rPr>
              <w:t>Сказкотерапия</w:t>
            </w:r>
            <w:proofErr w:type="spellEnd"/>
            <w:r w:rsidRPr="00A76634">
              <w:rPr>
                <w:rFonts w:ascii="Times New Roman" w:hAnsi="Times New Roman" w:cs="Times New Roman"/>
                <w:sz w:val="20"/>
                <w:szCs w:val="20"/>
              </w:rPr>
              <w:t xml:space="preserve"> как вид технологии обеспечения психологического благополучия ребенка»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педсовет,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ОМП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занятие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184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Панкратова М.Н., старший воспитатель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занятия,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презентация,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 разработка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634">
              <w:rPr>
                <w:rFonts w:ascii="Times New Roman" w:hAnsi="Times New Roman" w:cs="Times New Roman"/>
                <w:sz w:val="20"/>
                <w:szCs w:val="20"/>
              </w:rPr>
              <w:t xml:space="preserve">«Система оздоровления детей в детском саду через нетрадиционные и современные технологии: </w:t>
            </w:r>
            <w:proofErr w:type="spellStart"/>
            <w:r w:rsidRPr="00A76634">
              <w:rPr>
                <w:rFonts w:ascii="Times New Roman" w:hAnsi="Times New Roman" w:cs="Times New Roman"/>
                <w:sz w:val="20"/>
                <w:szCs w:val="20"/>
              </w:rPr>
              <w:t>иппотерапия</w:t>
            </w:r>
            <w:proofErr w:type="spellEnd"/>
            <w:r w:rsidRPr="00A76634">
              <w:rPr>
                <w:rFonts w:ascii="Times New Roman" w:hAnsi="Times New Roman" w:cs="Times New Roman"/>
                <w:sz w:val="20"/>
                <w:szCs w:val="20"/>
              </w:rPr>
              <w:t xml:space="preserve">, музыкотерапия, </w:t>
            </w:r>
            <w:proofErr w:type="spellStart"/>
            <w:r w:rsidRPr="00A76634">
              <w:rPr>
                <w:rFonts w:ascii="Times New Roman" w:hAnsi="Times New Roman" w:cs="Times New Roman"/>
                <w:sz w:val="20"/>
                <w:szCs w:val="20"/>
              </w:rPr>
              <w:t>натуротерапия</w:t>
            </w:r>
            <w:proofErr w:type="spellEnd"/>
            <w:r w:rsidRPr="00A76634">
              <w:rPr>
                <w:rFonts w:ascii="Times New Roman" w:hAnsi="Times New Roman" w:cs="Times New Roman"/>
                <w:sz w:val="20"/>
                <w:szCs w:val="20"/>
              </w:rPr>
              <w:t xml:space="preserve"> ….»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ОМП</w:t>
            </w:r>
          </w:p>
        </w:tc>
        <w:tc>
          <w:tcPr>
            <w:tcW w:w="184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Набиева Ф.М.,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презентация,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выступление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1" w:type="dxa"/>
            <w:vMerge/>
            <w:tcBorders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ОМП</w:t>
            </w:r>
          </w:p>
        </w:tc>
        <w:tc>
          <w:tcPr>
            <w:tcW w:w="184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Рычкова Е.В.,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презентация,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выступление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6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76634">
              <w:rPr>
                <w:rFonts w:ascii="Times New Roman" w:hAnsi="Times New Roman" w:cs="Times New Roman"/>
                <w:sz w:val="20"/>
                <w:szCs w:val="20"/>
              </w:rPr>
              <w:t>Нудлсы</w:t>
            </w:r>
            <w:proofErr w:type="spellEnd"/>
            <w:r w:rsidRPr="00A76634">
              <w:rPr>
                <w:rFonts w:ascii="Times New Roman" w:hAnsi="Times New Roman" w:cs="Times New Roman"/>
                <w:sz w:val="20"/>
                <w:szCs w:val="20"/>
              </w:rPr>
              <w:t xml:space="preserve"> -  как одно из средств обучения детей дошкольного возраста плаванию»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ОМП</w:t>
            </w:r>
          </w:p>
        </w:tc>
        <w:tc>
          <w:tcPr>
            <w:tcW w:w="184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Боброва И.И., инструктор по физической культуре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634">
              <w:rPr>
                <w:rFonts w:ascii="Times New Roman" w:hAnsi="Times New Roman" w:cs="Times New Roman"/>
                <w:sz w:val="20"/>
                <w:szCs w:val="20"/>
              </w:rPr>
              <w:t>«Экологическое воспитание детей младшего дошкольного возраста через проектную деятельность»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ОМП</w:t>
            </w:r>
          </w:p>
        </w:tc>
        <w:tc>
          <w:tcPr>
            <w:tcW w:w="184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Рычкова Е.В.,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презентация,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выступление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6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76634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  <w:r w:rsidRPr="00A76634">
              <w:rPr>
                <w:rFonts w:ascii="Times New Roman" w:hAnsi="Times New Roman" w:cs="Times New Roman"/>
                <w:sz w:val="20"/>
                <w:szCs w:val="20"/>
              </w:rPr>
              <w:t xml:space="preserve"> как средство развития мелкой моторики»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ОМП</w:t>
            </w:r>
          </w:p>
        </w:tc>
        <w:tc>
          <w:tcPr>
            <w:tcW w:w="184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Середюк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презентация,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выступление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634">
              <w:rPr>
                <w:rFonts w:ascii="Times New Roman" w:hAnsi="Times New Roman" w:cs="Times New Roman"/>
                <w:sz w:val="20"/>
                <w:szCs w:val="20"/>
              </w:rPr>
              <w:t>«Решение задач социально-личностного развития дошкольников с использованием игровых технологий»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ОМП</w:t>
            </w:r>
          </w:p>
        </w:tc>
        <w:tc>
          <w:tcPr>
            <w:tcW w:w="184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Есенбулатова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презентация,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выступление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1" w:type="dxa"/>
            <w:vMerge w:val="restart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634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для воспитателей ДОУ</w:t>
            </w:r>
          </w:p>
          <w:p w:rsidR="00A76634" w:rsidRPr="00A76634" w:rsidRDefault="00A76634" w:rsidP="00A76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634">
              <w:rPr>
                <w:rFonts w:ascii="Times New Roman" w:hAnsi="Times New Roman" w:cs="Times New Roman"/>
                <w:sz w:val="20"/>
                <w:szCs w:val="20"/>
              </w:rPr>
              <w:t>ГОУДПО «КРИРО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занятие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Рычкова Е.В.,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сценария, 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презентация,   выступление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1" w:type="dxa"/>
            <w:vMerge/>
            <w:tcBorders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Середюк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конспекта НОД, выступление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634">
              <w:rPr>
                <w:rFonts w:ascii="Times New Roman" w:hAnsi="Times New Roman" w:cs="Times New Roman"/>
                <w:sz w:val="20"/>
                <w:szCs w:val="20"/>
              </w:rPr>
              <w:t>«Обучение плаванию детей дошкольного возраста в условиях детского сада»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на сайте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76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Aktalant</w:t>
            </w:r>
            <w:proofErr w:type="spellEnd"/>
            <w:r w:rsidRPr="00A766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Боброва И.И., инструктор по физической культуре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634">
              <w:rPr>
                <w:rFonts w:ascii="Times New Roman" w:hAnsi="Times New Roman" w:cs="Times New Roman"/>
                <w:sz w:val="20"/>
                <w:szCs w:val="20"/>
              </w:rPr>
              <w:t xml:space="preserve">«Здоровые дети в здоровой </w:t>
            </w:r>
            <w:r w:rsidRPr="00A76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семье»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статья в СМИ</w:t>
            </w:r>
          </w:p>
        </w:tc>
        <w:tc>
          <w:tcPr>
            <w:tcW w:w="184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A76634">
              <w:rPr>
                <w:rFonts w:ascii="Times New Roman" w:eastAsia="Calibri" w:hAnsi="Times New Roman" w:cs="Times New Roman"/>
                <w:sz w:val="20"/>
                <w:szCs w:val="20"/>
              </w:rPr>
              <w:t>Усинская</w:t>
            </w:r>
            <w:proofErr w:type="spellEnd"/>
            <w:r w:rsidRPr="00A766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новь </w:t>
            </w:r>
            <w:r w:rsidRPr="00A766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№469 от 14.09.2013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5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634">
              <w:rPr>
                <w:rFonts w:ascii="Times New Roman" w:hAnsi="Times New Roman" w:cs="Times New Roman"/>
                <w:sz w:val="20"/>
                <w:szCs w:val="20"/>
              </w:rPr>
              <w:t>«Новые идеи»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Calibri" w:hAnsi="Times New Roman" w:cs="Times New Roman"/>
                <w:sz w:val="20"/>
                <w:szCs w:val="20"/>
              </w:rPr>
              <w:t>Фотоконкурс</w:t>
            </w:r>
          </w:p>
        </w:tc>
        <w:tc>
          <w:tcPr>
            <w:tcW w:w="184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34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634">
              <w:rPr>
                <w:rFonts w:ascii="Times New Roman" w:hAnsi="Times New Roman" w:cs="Times New Roman"/>
                <w:sz w:val="20"/>
                <w:szCs w:val="20"/>
              </w:rPr>
              <w:t>ДЛ – 1557/2014 от 16.02.2014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634">
              <w:rPr>
                <w:rFonts w:ascii="Times New Roman" w:hAnsi="Times New Roman" w:cs="Times New Roman"/>
                <w:sz w:val="20"/>
                <w:szCs w:val="20"/>
              </w:rPr>
              <w:t>«Олимпийские надежды»</w:t>
            </w:r>
          </w:p>
        </w:tc>
        <w:tc>
          <w:tcPr>
            <w:tcW w:w="14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в СМИ</w:t>
            </w:r>
          </w:p>
        </w:tc>
        <w:tc>
          <w:tcPr>
            <w:tcW w:w="184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Черепанова О.Г.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34">
              <w:rPr>
                <w:rFonts w:ascii="Times New Roman" w:hAnsi="Times New Roman" w:cs="Times New Roman"/>
                <w:sz w:val="20"/>
                <w:szCs w:val="20"/>
              </w:rPr>
              <w:t>«Усинск. Новости»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634">
              <w:rPr>
                <w:rFonts w:ascii="Times New Roman" w:hAnsi="Times New Roman" w:cs="Times New Roman"/>
                <w:sz w:val="20"/>
                <w:szCs w:val="20"/>
              </w:rPr>
              <w:t>№ 7 от 20.02.2014г.</w:t>
            </w:r>
          </w:p>
        </w:tc>
      </w:tr>
    </w:tbl>
    <w:p w:rsidR="00A76634" w:rsidRPr="00A76634" w:rsidRDefault="00A76634" w:rsidP="00A7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педагогов в конкурсах различного уровня</w:t>
      </w:r>
    </w:p>
    <w:p w:rsidR="00A76634" w:rsidRPr="00A76634" w:rsidRDefault="00A76634" w:rsidP="00A766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2013-2014 учебном году</w:t>
      </w:r>
    </w:p>
    <w:p w:rsidR="00A76634" w:rsidRPr="00A76634" w:rsidRDefault="00A76634" w:rsidP="00A766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2C2D1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2268"/>
        <w:gridCol w:w="2268"/>
        <w:gridCol w:w="1011"/>
        <w:gridCol w:w="567"/>
        <w:gridCol w:w="567"/>
        <w:gridCol w:w="567"/>
        <w:gridCol w:w="567"/>
        <w:gridCol w:w="1417"/>
      </w:tblGrid>
      <w:tr w:rsidR="00A76634" w:rsidRPr="00A76634" w:rsidTr="001D27E6">
        <w:tc>
          <w:tcPr>
            <w:tcW w:w="441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должность</w:t>
            </w:r>
          </w:p>
        </w:tc>
        <w:tc>
          <w:tcPr>
            <w:tcW w:w="2268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011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268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обобщения</w:t>
            </w:r>
          </w:p>
        </w:tc>
        <w:tc>
          <w:tcPr>
            <w:tcW w:w="1417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A76634" w:rsidRPr="00A76634" w:rsidTr="001D27E6">
        <w:tc>
          <w:tcPr>
            <w:tcW w:w="441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 Ольга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Контакте» республиканский конкурс «Год спорта в Республике Коми»</w:t>
            </w:r>
          </w:p>
        </w:tc>
        <w:tc>
          <w:tcPr>
            <w:tcW w:w="10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интернет-конкурс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Чистикова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«Учитель года»</w:t>
            </w:r>
          </w:p>
        </w:tc>
        <w:tc>
          <w:tcPr>
            <w:tcW w:w="10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Панкратова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«Задания волшебной доски»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Международный интернет-конкурс для педагогов-психологов «В гармонии с наукой и душой»</w:t>
            </w:r>
          </w:p>
        </w:tc>
        <w:tc>
          <w:tcPr>
            <w:tcW w:w="10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 Ольга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«Танцующие человечки» «Подрастающая смена, назови скорей спортсмена»</w:t>
            </w:r>
          </w:p>
        </w:tc>
        <w:tc>
          <w:tcPr>
            <w:tcW w:w="1011" w:type="dxa"/>
            <w:vMerge w:val="restart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интернет-проект «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MAAAM.ru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vMerge/>
            <w:tcBorders>
              <w:left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«Осенние листочки» - спортивное развлечение в средней группе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vMerge/>
            <w:tcBorders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физкультурного сюжетного занятия для детей подготовительной группы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«Морские дали»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праздник «Мамы разные важны, а спортивные — нужны», посвященный Дню Матери</w:t>
            </w:r>
          </w:p>
        </w:tc>
        <w:tc>
          <w:tcPr>
            <w:tcW w:w="1011" w:type="dxa"/>
            <w:vMerge/>
            <w:tcBorders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Боброва Ирина Ивановна, инструктор по физической культуре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развлечения по плаванию для детей подготовительной группы</w:t>
            </w:r>
          </w:p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«Осенние превращения».</w:t>
            </w:r>
          </w:p>
        </w:tc>
        <w:tc>
          <w:tcPr>
            <w:tcW w:w="1011" w:type="dxa"/>
            <w:vMerge w:val="restart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интернет-проект «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MAAAM.ru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8" w:type="dxa"/>
            <w:vMerge/>
            <w:tcBorders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плаванию в условиях детского сада»</w:t>
            </w:r>
          </w:p>
        </w:tc>
        <w:tc>
          <w:tcPr>
            <w:tcW w:w="1011" w:type="dxa"/>
            <w:vMerge/>
            <w:tcBorders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Рокоман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Григорьевна,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общероссийский конкурс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 разработок уроков и внеклассных мероприятий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педагогов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«Путешествие по Африке»</w:t>
            </w:r>
          </w:p>
        </w:tc>
        <w:tc>
          <w:tcPr>
            <w:tcW w:w="10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 </w:t>
            </w: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 </w:t>
            </w: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</w:tbl>
    <w:p w:rsidR="00A76634" w:rsidRPr="00A76634" w:rsidRDefault="00A76634" w:rsidP="00A7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ДОУ в конкурсах, конференциях разного уровня</w:t>
      </w:r>
    </w:p>
    <w:p w:rsidR="00A76634" w:rsidRPr="00A76634" w:rsidRDefault="00A76634" w:rsidP="00A7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2013-2014 учебном году</w:t>
      </w:r>
    </w:p>
    <w:p w:rsidR="00A76634" w:rsidRPr="00A76634" w:rsidRDefault="00A76634" w:rsidP="00A7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2C2D1"/>
        <w:tblCellMar>
          <w:left w:w="0" w:type="dxa"/>
          <w:right w:w="0" w:type="dxa"/>
        </w:tblCellMar>
        <w:tblLook w:val="04A0"/>
      </w:tblPr>
      <w:tblGrid>
        <w:gridCol w:w="441"/>
        <w:gridCol w:w="4819"/>
        <w:gridCol w:w="4394"/>
      </w:tblGrid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«Семинар для дошкольных образовательных организаций – республиканских </w:t>
            </w:r>
            <w:proofErr w:type="spell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пилотных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площадок по введению Федерального образовательного стандарта дошкольного образования в Республике Коми» г</w:t>
            </w:r>
            <w:proofErr w:type="gram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ыктывкар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«Основы ФГОС </w:t>
            </w:r>
            <w:proofErr w:type="gramStart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34">
              <w:rPr>
                <w:rFonts w:ascii="Times New Roman" w:eastAsia="Calibri" w:hAnsi="Times New Roman" w:cs="Times New Roman"/>
              </w:rPr>
              <w:t xml:space="preserve">Семинар для руководителей, заместителей, старших воспитателей, рабочих групп дошкольных образовательных организаций – </w:t>
            </w:r>
            <w:proofErr w:type="spellStart"/>
            <w:r w:rsidRPr="00A76634">
              <w:rPr>
                <w:rFonts w:ascii="Times New Roman" w:eastAsia="Calibri" w:hAnsi="Times New Roman" w:cs="Times New Roman"/>
              </w:rPr>
              <w:t>пилотных</w:t>
            </w:r>
            <w:proofErr w:type="spellEnd"/>
            <w:r w:rsidRPr="00A76634">
              <w:rPr>
                <w:rFonts w:ascii="Times New Roman" w:eastAsia="Calibri" w:hAnsi="Times New Roman" w:cs="Times New Roman"/>
              </w:rPr>
              <w:t xml:space="preserve"> площадок и членов рабочих групп» ГОУ ДПО КРИРО и ПК г</w:t>
            </w:r>
            <w:proofErr w:type="gramStart"/>
            <w:r w:rsidRPr="00A7663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A76634">
              <w:rPr>
                <w:rFonts w:ascii="Times New Roman" w:eastAsia="Calibri" w:hAnsi="Times New Roman" w:cs="Times New Roman"/>
              </w:rPr>
              <w:t>ыктывкар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34">
              <w:rPr>
                <w:rFonts w:ascii="Times New Roman" w:eastAsia="Calibri" w:hAnsi="Times New Roman" w:cs="Times New Roman"/>
              </w:rPr>
              <w:t>«Современная образовательная среда в детском саду: развивающий аспект»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Муниципальный педагогический совет</w:t>
            </w:r>
          </w:p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 Работа в группах</w:t>
            </w:r>
          </w:p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«Модернизация системы образования»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Смотр-конкурс на лучший кабинет </w:t>
            </w:r>
            <w:r w:rsidRPr="00A766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«Основы безопасности жизнедеятельности» среди </w:t>
            </w:r>
            <w:proofErr w:type="gramStart"/>
            <w:r w:rsidRPr="00A766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городских</w:t>
            </w:r>
            <w:proofErr w:type="gramEnd"/>
            <w:r w:rsidRPr="00A766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ДОУ в 2013  году 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766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(II место)</w:t>
            </w:r>
          </w:p>
        </w:tc>
      </w:tr>
    </w:tbl>
    <w:p w:rsidR="00A76634" w:rsidRPr="00A76634" w:rsidRDefault="00A76634" w:rsidP="00A7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педагогов в конкурсах различного уровня</w:t>
      </w:r>
    </w:p>
    <w:p w:rsidR="00A76634" w:rsidRPr="00A76634" w:rsidRDefault="00A76634" w:rsidP="00A766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2014-2015 учебном году</w:t>
      </w:r>
    </w:p>
    <w:p w:rsidR="00A76634" w:rsidRPr="00A76634" w:rsidRDefault="00A76634" w:rsidP="00A766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2C2D1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2268"/>
        <w:gridCol w:w="2268"/>
        <w:gridCol w:w="1011"/>
        <w:gridCol w:w="567"/>
        <w:gridCol w:w="567"/>
        <w:gridCol w:w="567"/>
        <w:gridCol w:w="567"/>
        <w:gridCol w:w="1417"/>
      </w:tblGrid>
      <w:tr w:rsidR="00A76634" w:rsidRPr="00A76634" w:rsidTr="001D27E6">
        <w:tc>
          <w:tcPr>
            <w:tcW w:w="441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должность</w:t>
            </w:r>
          </w:p>
        </w:tc>
        <w:tc>
          <w:tcPr>
            <w:tcW w:w="2268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011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268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обобщения</w:t>
            </w:r>
          </w:p>
        </w:tc>
        <w:tc>
          <w:tcPr>
            <w:tcW w:w="1417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A76634" w:rsidRPr="00A76634" w:rsidTr="001D27E6">
        <w:tc>
          <w:tcPr>
            <w:tcW w:w="441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634">
              <w:rPr>
                <w:rFonts w:ascii="Times New Roman" w:eastAsia="Times New Roman" w:hAnsi="Times New Roman" w:cs="Times New Roman"/>
                <w:lang w:eastAsia="ru-RU"/>
              </w:rPr>
              <w:t>Рокоман</w:t>
            </w:r>
            <w:proofErr w:type="spellEnd"/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lang w:eastAsia="ru-RU"/>
              </w:rPr>
              <w:t>Марина Григорьевна,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педагогических проектов «Дорогами открытий» - «Этот удивительный мир космоса»</w:t>
            </w:r>
          </w:p>
        </w:tc>
        <w:tc>
          <w:tcPr>
            <w:tcW w:w="10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интернет-конкурс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lang w:eastAsia="ru-RU"/>
              </w:rPr>
              <w:t>Гран-при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lang w:eastAsia="ru-RU"/>
              </w:rPr>
              <w:t>Боброва Ирина Ивановна,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634">
              <w:rPr>
                <w:rFonts w:ascii="Times New Roman" w:eastAsia="Times New Roman" w:hAnsi="Times New Roman" w:cs="Times New Roman"/>
                <w:lang w:eastAsia="ru-RU"/>
              </w:rPr>
              <w:t>интруктор</w:t>
            </w:r>
            <w:proofErr w:type="spellEnd"/>
            <w:r w:rsidRPr="00A76634">
              <w:rPr>
                <w:rFonts w:ascii="Times New Roman" w:eastAsia="Times New Roman" w:hAnsi="Times New Roman" w:cs="Times New Roman"/>
                <w:lang w:eastAsia="ru-RU"/>
              </w:rPr>
              <w:t xml:space="preserve"> по физической культуре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методических разработок «Методические инновации» - «Этапы обучения плаванию детей в детском саду»</w:t>
            </w:r>
          </w:p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интернет-конкурс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Елена Ивановна,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«Вдохновение» всероссийский творческий конкурс для детей и педагогов - «Осеннее вдохновение»</w:t>
            </w:r>
          </w:p>
        </w:tc>
        <w:tc>
          <w:tcPr>
            <w:tcW w:w="10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6634" w:rsidRPr="00A76634" w:rsidRDefault="00A76634" w:rsidP="00A7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6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ДОУ в конкурсах, конференциях разного уровня</w:t>
      </w:r>
    </w:p>
    <w:p w:rsidR="00A76634" w:rsidRPr="00A76634" w:rsidRDefault="00A76634" w:rsidP="00A7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2014-2015 учебном году</w:t>
      </w:r>
    </w:p>
    <w:p w:rsidR="00A76634" w:rsidRPr="00A76634" w:rsidRDefault="00A76634" w:rsidP="00A7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2C2D1"/>
        <w:tblCellMar>
          <w:left w:w="0" w:type="dxa"/>
          <w:right w:w="0" w:type="dxa"/>
        </w:tblCellMar>
        <w:tblLook w:val="04A0"/>
      </w:tblPr>
      <w:tblGrid>
        <w:gridCol w:w="441"/>
        <w:gridCol w:w="4819"/>
        <w:gridCol w:w="4394"/>
      </w:tblGrid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Муниципальный педагогический совет</w:t>
            </w:r>
          </w:p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 Работа в группах</w:t>
            </w:r>
          </w:p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«Модернизация системы образования»</w:t>
            </w:r>
          </w:p>
        </w:tc>
      </w:tr>
      <w:tr w:rsidR="00A76634" w:rsidRPr="00A76634" w:rsidTr="001D27E6">
        <w:tc>
          <w:tcPr>
            <w:tcW w:w="44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Смотр-конкурс на лучший кабинет </w:t>
            </w:r>
            <w:r w:rsidRPr="00A766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«Основы безопасности жизнедеятельности» среди </w:t>
            </w:r>
            <w:proofErr w:type="gramStart"/>
            <w:r w:rsidRPr="00A766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городских</w:t>
            </w:r>
            <w:proofErr w:type="gramEnd"/>
            <w:r w:rsidRPr="00A766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ДОУ в 2014  году 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634" w:rsidRPr="00A76634" w:rsidRDefault="00A76634" w:rsidP="00A7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766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(II место)</w:t>
            </w:r>
          </w:p>
        </w:tc>
      </w:tr>
    </w:tbl>
    <w:p w:rsidR="00A76634" w:rsidRPr="00A76634" w:rsidRDefault="00A76634" w:rsidP="00A76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34" w:rsidRPr="00A76634" w:rsidRDefault="00A76634" w:rsidP="00A76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 опыта участия воспитанников в различных конкурсах,  можно утверждать, что он дает возможность воспитателю: повысить свой социальный статус; реализовать творческий потенциал воспитанников; развить собственные коммуникативные способности; опубликовать материалы в научно-методических издания, сайтах; повысить авторитет в педагогическом коллективе, социуме </w:t>
      </w:r>
      <w:proofErr w:type="gramEnd"/>
    </w:p>
    <w:p w:rsidR="00A76634" w:rsidRPr="00A76634" w:rsidRDefault="00A76634" w:rsidP="00A766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Участие воспитанников в конкурсных мероприятиях различного уровня</w:t>
      </w:r>
    </w:p>
    <w:tbl>
      <w:tblPr>
        <w:tblStyle w:val="ab"/>
        <w:tblW w:w="9705" w:type="dxa"/>
        <w:tblLook w:val="04A0"/>
      </w:tblPr>
      <w:tblGrid>
        <w:gridCol w:w="534"/>
        <w:gridCol w:w="5386"/>
        <w:gridCol w:w="1418"/>
        <w:gridCol w:w="2367"/>
      </w:tblGrid>
      <w:tr w:rsidR="00A76634" w:rsidRPr="00A76634" w:rsidTr="001D27E6">
        <w:tc>
          <w:tcPr>
            <w:tcW w:w="534" w:type="dxa"/>
          </w:tcPr>
          <w:p w:rsidR="00A76634" w:rsidRPr="00A76634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A76634" w:rsidRPr="00A76634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3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A76634" w:rsidRPr="00A76634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A76634" w:rsidRPr="00A76634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34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67" w:type="dxa"/>
          </w:tcPr>
          <w:p w:rsidR="00A76634" w:rsidRPr="00A76634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34">
              <w:rPr>
                <w:rFonts w:ascii="Times New Roman" w:hAnsi="Times New Roman" w:cs="Times New Roman"/>
                <w:sz w:val="24"/>
                <w:szCs w:val="24"/>
              </w:rPr>
              <w:t>Кол-во призеров</w:t>
            </w:r>
          </w:p>
          <w:p w:rsidR="00A76634" w:rsidRPr="00A76634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34">
              <w:rPr>
                <w:rFonts w:ascii="Times New Roman" w:hAnsi="Times New Roman" w:cs="Times New Roman"/>
                <w:sz w:val="24"/>
                <w:szCs w:val="24"/>
              </w:rPr>
              <w:t>с указанием призового места</w:t>
            </w:r>
          </w:p>
        </w:tc>
      </w:tr>
      <w:tr w:rsidR="00A76634" w:rsidRPr="00A76634" w:rsidTr="001D27E6">
        <w:trPr>
          <w:trHeight w:val="383"/>
        </w:trPr>
        <w:tc>
          <w:tcPr>
            <w:tcW w:w="9705" w:type="dxa"/>
            <w:gridSpan w:val="4"/>
          </w:tcPr>
          <w:p w:rsidR="00A76634" w:rsidRPr="00A76634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34">
              <w:rPr>
                <w:rFonts w:ascii="Times New Roman" w:hAnsi="Times New Roman" w:cs="Times New Roman"/>
                <w:b/>
                <w:sz w:val="24"/>
                <w:szCs w:val="24"/>
              </w:rPr>
              <w:t>2013 – 2014 учебный год</w:t>
            </w:r>
          </w:p>
        </w:tc>
      </w:tr>
      <w:tr w:rsidR="00A76634" w:rsidRPr="00A76634" w:rsidTr="001D27E6">
        <w:trPr>
          <w:trHeight w:val="421"/>
        </w:trPr>
        <w:tc>
          <w:tcPr>
            <w:tcW w:w="9705" w:type="dxa"/>
            <w:gridSpan w:val="4"/>
          </w:tcPr>
          <w:p w:rsidR="00A76634" w:rsidRPr="00A76634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34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Российский уровень</w:t>
            </w:r>
          </w:p>
        </w:tc>
      </w:tr>
      <w:tr w:rsidR="00A76634" w:rsidRPr="00A76634" w:rsidTr="001D27E6">
        <w:trPr>
          <w:trHeight w:val="383"/>
        </w:trPr>
        <w:tc>
          <w:tcPr>
            <w:tcW w:w="534" w:type="dxa"/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vAlign w:val="center"/>
          </w:tcPr>
          <w:p w:rsidR="00A76634" w:rsidRPr="00A76634" w:rsidRDefault="00A76634" w:rsidP="00B40152">
            <w:pPr>
              <w:numPr>
                <w:ilvl w:val="0"/>
                <w:numId w:val="1"/>
              </w:numPr>
              <w:ind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34">
              <w:rPr>
                <w:rFonts w:ascii="Times New Roman" w:hAnsi="Times New Roman" w:cs="Times New Roman"/>
                <w:sz w:val="24"/>
                <w:szCs w:val="24"/>
              </w:rPr>
              <w:t>Конкурс «Неповторимый Новый год»</w:t>
            </w:r>
          </w:p>
        </w:tc>
        <w:tc>
          <w:tcPr>
            <w:tcW w:w="1418" w:type="dxa"/>
            <w:vAlign w:val="center"/>
          </w:tcPr>
          <w:p w:rsidR="00A76634" w:rsidRPr="00A76634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3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7663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76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vAlign w:val="center"/>
          </w:tcPr>
          <w:p w:rsidR="00A76634" w:rsidRPr="00A76634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34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Pr="00A76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663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A76634" w:rsidRPr="00A76634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34">
              <w:rPr>
                <w:rFonts w:ascii="Times New Roman" w:hAnsi="Times New Roman" w:cs="Times New Roman"/>
                <w:sz w:val="24"/>
                <w:szCs w:val="24"/>
              </w:rPr>
              <w:t>Сертификат – 2</w:t>
            </w:r>
          </w:p>
        </w:tc>
      </w:tr>
      <w:tr w:rsidR="00A76634" w:rsidRPr="00A76634" w:rsidTr="001D27E6">
        <w:trPr>
          <w:trHeight w:val="383"/>
        </w:trPr>
        <w:tc>
          <w:tcPr>
            <w:tcW w:w="534" w:type="dxa"/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76634" w:rsidRPr="00124E7E" w:rsidRDefault="00A76634" w:rsidP="00A7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Конкурс изобразительного творчества «Разноцветный детский мир»</w:t>
            </w:r>
          </w:p>
        </w:tc>
        <w:tc>
          <w:tcPr>
            <w:tcW w:w="1418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24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76634" w:rsidRPr="00A76634" w:rsidTr="001D27E6">
        <w:trPr>
          <w:trHeight w:val="383"/>
        </w:trPr>
        <w:tc>
          <w:tcPr>
            <w:tcW w:w="9705" w:type="dxa"/>
            <w:gridSpan w:val="4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Республиканский уровень</w:t>
            </w:r>
          </w:p>
        </w:tc>
      </w:tr>
      <w:tr w:rsidR="00A76634" w:rsidRPr="00A76634" w:rsidTr="001D27E6">
        <w:trPr>
          <w:trHeight w:val="383"/>
        </w:trPr>
        <w:tc>
          <w:tcPr>
            <w:tcW w:w="534" w:type="dxa"/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vAlign w:val="center"/>
          </w:tcPr>
          <w:p w:rsidR="00A76634" w:rsidRPr="00124E7E" w:rsidRDefault="00A76634" w:rsidP="00B40152">
            <w:pPr>
              <w:numPr>
                <w:ilvl w:val="0"/>
                <w:numId w:val="1"/>
              </w:numPr>
              <w:ind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Конкурс «Пожарный доброволец»</w:t>
            </w:r>
          </w:p>
        </w:tc>
        <w:tc>
          <w:tcPr>
            <w:tcW w:w="1418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2 -  I </w:t>
            </w: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6634" w:rsidRPr="00A76634" w:rsidTr="001D27E6">
        <w:trPr>
          <w:trHeight w:val="383"/>
        </w:trPr>
        <w:tc>
          <w:tcPr>
            <w:tcW w:w="534" w:type="dxa"/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vAlign w:val="center"/>
          </w:tcPr>
          <w:p w:rsidR="00A76634" w:rsidRPr="00124E7E" w:rsidRDefault="00A76634" w:rsidP="00B40152">
            <w:pPr>
              <w:numPr>
                <w:ilvl w:val="0"/>
                <w:numId w:val="1"/>
              </w:numPr>
              <w:ind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Конкурс «Экология глазами детей»</w:t>
            </w:r>
          </w:p>
        </w:tc>
        <w:tc>
          <w:tcPr>
            <w:tcW w:w="1418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2367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Результат неизвестен</w:t>
            </w:r>
          </w:p>
        </w:tc>
      </w:tr>
      <w:tr w:rsidR="00A76634" w:rsidRPr="00A76634" w:rsidTr="001D27E6">
        <w:trPr>
          <w:trHeight w:val="383"/>
        </w:trPr>
        <w:tc>
          <w:tcPr>
            <w:tcW w:w="534" w:type="dxa"/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vAlign w:val="center"/>
          </w:tcPr>
          <w:p w:rsidR="00A76634" w:rsidRPr="00124E7E" w:rsidRDefault="00A76634" w:rsidP="00B40152">
            <w:pPr>
              <w:numPr>
                <w:ilvl w:val="0"/>
                <w:numId w:val="1"/>
              </w:numPr>
              <w:ind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Конкурс «Подводный мир глазами детей»</w:t>
            </w:r>
          </w:p>
        </w:tc>
        <w:tc>
          <w:tcPr>
            <w:tcW w:w="1418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2367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Результат неизвестен</w:t>
            </w:r>
          </w:p>
        </w:tc>
      </w:tr>
      <w:tr w:rsidR="00A76634" w:rsidRPr="00A76634" w:rsidTr="001D27E6">
        <w:trPr>
          <w:trHeight w:val="383"/>
        </w:trPr>
        <w:tc>
          <w:tcPr>
            <w:tcW w:w="9705" w:type="dxa"/>
            <w:gridSpan w:val="4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уровень</w:t>
            </w:r>
          </w:p>
        </w:tc>
      </w:tr>
      <w:tr w:rsidR="00A76634" w:rsidRPr="00A76634" w:rsidTr="001D27E6">
        <w:trPr>
          <w:trHeight w:val="383"/>
        </w:trPr>
        <w:tc>
          <w:tcPr>
            <w:tcW w:w="534" w:type="dxa"/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vAlign w:val="center"/>
          </w:tcPr>
          <w:p w:rsidR="00A76634" w:rsidRPr="00124E7E" w:rsidRDefault="00A76634" w:rsidP="00B40152">
            <w:pPr>
              <w:numPr>
                <w:ilvl w:val="0"/>
                <w:numId w:val="1"/>
              </w:numPr>
              <w:ind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124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конкурса детского творчества «Безопасность глазами детей»</w:t>
            </w:r>
          </w:p>
        </w:tc>
        <w:tc>
          <w:tcPr>
            <w:tcW w:w="1418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1 - II </w:t>
            </w: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6634" w:rsidRPr="00A76634" w:rsidTr="001D27E6">
        <w:trPr>
          <w:trHeight w:val="383"/>
        </w:trPr>
        <w:tc>
          <w:tcPr>
            <w:tcW w:w="534" w:type="dxa"/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vAlign w:val="center"/>
          </w:tcPr>
          <w:p w:rsidR="00A76634" w:rsidRPr="00124E7E" w:rsidRDefault="00A76634" w:rsidP="00B40152">
            <w:pPr>
              <w:numPr>
                <w:ilvl w:val="0"/>
                <w:numId w:val="1"/>
              </w:numPr>
              <w:ind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«Славное  Бородино»</w:t>
            </w:r>
          </w:p>
        </w:tc>
        <w:tc>
          <w:tcPr>
            <w:tcW w:w="1418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124E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2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A76634" w:rsidRPr="00A76634" w:rsidTr="001D27E6">
        <w:trPr>
          <w:trHeight w:val="383"/>
        </w:trPr>
        <w:tc>
          <w:tcPr>
            <w:tcW w:w="534" w:type="dxa"/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vAlign w:val="center"/>
          </w:tcPr>
          <w:p w:rsidR="00A76634" w:rsidRPr="00124E7E" w:rsidRDefault="00A76634" w:rsidP="00B40152">
            <w:pPr>
              <w:numPr>
                <w:ilvl w:val="0"/>
                <w:numId w:val="1"/>
              </w:numPr>
              <w:ind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«Шашечный турнир»</w:t>
            </w:r>
          </w:p>
        </w:tc>
        <w:tc>
          <w:tcPr>
            <w:tcW w:w="1418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1 - III </w:t>
            </w: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6634" w:rsidRPr="00A76634" w:rsidTr="001D27E6">
        <w:trPr>
          <w:trHeight w:val="383"/>
        </w:trPr>
        <w:tc>
          <w:tcPr>
            <w:tcW w:w="534" w:type="dxa"/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386" w:type="dxa"/>
            <w:vAlign w:val="center"/>
          </w:tcPr>
          <w:p w:rsidR="00A76634" w:rsidRPr="00124E7E" w:rsidRDefault="00A76634" w:rsidP="00B40152">
            <w:pPr>
              <w:numPr>
                <w:ilvl w:val="0"/>
                <w:numId w:val="1"/>
              </w:numPr>
              <w:ind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r w:rsidRPr="0012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Акань</w:t>
            </w:r>
            <w:proofErr w:type="spellEnd"/>
            <w:r w:rsidRPr="0012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(«Кукла из природного материала»)</w:t>
            </w:r>
          </w:p>
        </w:tc>
        <w:tc>
          <w:tcPr>
            <w:tcW w:w="1418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Диплом  участника</w:t>
            </w:r>
          </w:p>
        </w:tc>
      </w:tr>
      <w:tr w:rsidR="00A76634" w:rsidRPr="00A76634" w:rsidTr="001D27E6">
        <w:trPr>
          <w:trHeight w:val="383"/>
        </w:trPr>
        <w:tc>
          <w:tcPr>
            <w:tcW w:w="534" w:type="dxa"/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vAlign w:val="center"/>
          </w:tcPr>
          <w:p w:rsidR="00A76634" w:rsidRPr="00124E7E" w:rsidRDefault="00A76634" w:rsidP="00A76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«Елка»</w:t>
            </w:r>
          </w:p>
          <w:p w:rsidR="00A76634" w:rsidRPr="00124E7E" w:rsidRDefault="00A76634" w:rsidP="00B40152">
            <w:pPr>
              <w:numPr>
                <w:ilvl w:val="0"/>
                <w:numId w:val="1"/>
              </w:numPr>
              <w:ind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Дипломы  участников</w:t>
            </w:r>
          </w:p>
        </w:tc>
      </w:tr>
      <w:tr w:rsidR="00A76634" w:rsidRPr="00A76634" w:rsidTr="001D27E6">
        <w:trPr>
          <w:trHeight w:val="383"/>
        </w:trPr>
        <w:tc>
          <w:tcPr>
            <w:tcW w:w="534" w:type="dxa"/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6" w:type="dxa"/>
            <w:vAlign w:val="center"/>
          </w:tcPr>
          <w:p w:rsidR="00A76634" w:rsidRPr="00124E7E" w:rsidRDefault="00A76634" w:rsidP="00A76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чтецов «МЧС России посвящается»</w:t>
            </w:r>
          </w:p>
        </w:tc>
        <w:tc>
          <w:tcPr>
            <w:tcW w:w="1418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Дипломы  участников</w:t>
            </w:r>
          </w:p>
        </w:tc>
      </w:tr>
      <w:tr w:rsidR="00A76634" w:rsidRPr="00A76634" w:rsidTr="001D27E6">
        <w:trPr>
          <w:trHeight w:val="383"/>
        </w:trPr>
        <w:tc>
          <w:tcPr>
            <w:tcW w:w="534" w:type="dxa"/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6" w:type="dxa"/>
            <w:vAlign w:val="center"/>
          </w:tcPr>
          <w:p w:rsidR="00A76634" w:rsidRPr="00124E7E" w:rsidRDefault="00A76634" w:rsidP="00A76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«В гости к сказкам»</w:t>
            </w:r>
          </w:p>
        </w:tc>
        <w:tc>
          <w:tcPr>
            <w:tcW w:w="1418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76634" w:rsidRPr="00A76634" w:rsidTr="001D27E6">
        <w:trPr>
          <w:trHeight w:val="383"/>
        </w:trPr>
        <w:tc>
          <w:tcPr>
            <w:tcW w:w="534" w:type="dxa"/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vAlign w:val="center"/>
          </w:tcPr>
          <w:p w:rsidR="00A76634" w:rsidRPr="00124E7E" w:rsidRDefault="00A76634" w:rsidP="00A76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Соревнования «Малые олимпийские  игры»</w:t>
            </w:r>
          </w:p>
        </w:tc>
        <w:tc>
          <w:tcPr>
            <w:tcW w:w="1418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2367" w:type="dxa"/>
            <w:vAlign w:val="center"/>
          </w:tcPr>
          <w:p w:rsidR="00A76634" w:rsidRPr="00124E7E" w:rsidRDefault="00A76634" w:rsidP="00B4015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76634" w:rsidRPr="00124E7E" w:rsidRDefault="00A76634" w:rsidP="00B4015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76634" w:rsidRPr="00124E7E" w:rsidRDefault="00A76634" w:rsidP="00B4015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6634" w:rsidRPr="00A76634" w:rsidTr="001D27E6">
        <w:trPr>
          <w:trHeight w:val="383"/>
        </w:trPr>
        <w:tc>
          <w:tcPr>
            <w:tcW w:w="534" w:type="dxa"/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86" w:type="dxa"/>
            <w:vAlign w:val="center"/>
          </w:tcPr>
          <w:p w:rsidR="00A76634" w:rsidRPr="00124E7E" w:rsidRDefault="00A76634" w:rsidP="00A7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</w:t>
            </w:r>
            <w:proofErr w:type="spellStart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Тиньёль</w:t>
            </w:r>
            <w:proofErr w:type="spellEnd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 – 2014» номинация «Вокал»</w:t>
            </w:r>
          </w:p>
        </w:tc>
        <w:tc>
          <w:tcPr>
            <w:tcW w:w="1418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2367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76634" w:rsidRPr="00A76634" w:rsidTr="001D27E6">
        <w:trPr>
          <w:trHeight w:val="383"/>
        </w:trPr>
        <w:tc>
          <w:tcPr>
            <w:tcW w:w="9705" w:type="dxa"/>
            <w:gridSpan w:val="4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b/>
                <w:sz w:val="24"/>
                <w:szCs w:val="24"/>
              </w:rPr>
              <w:t>2014 – 2015 учебный год</w:t>
            </w:r>
          </w:p>
        </w:tc>
      </w:tr>
      <w:tr w:rsidR="00A76634" w:rsidRPr="00A76634" w:rsidTr="001D27E6">
        <w:trPr>
          <w:trHeight w:val="421"/>
        </w:trPr>
        <w:tc>
          <w:tcPr>
            <w:tcW w:w="9705" w:type="dxa"/>
            <w:gridSpan w:val="4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Российский уровень</w:t>
            </w:r>
          </w:p>
        </w:tc>
      </w:tr>
      <w:tr w:rsidR="00A76634" w:rsidRPr="00A76634" w:rsidTr="001D27E6">
        <w:trPr>
          <w:trHeight w:val="383"/>
        </w:trPr>
        <w:tc>
          <w:tcPr>
            <w:tcW w:w="534" w:type="dxa"/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vAlign w:val="center"/>
          </w:tcPr>
          <w:p w:rsidR="00A76634" w:rsidRPr="00124E7E" w:rsidRDefault="00A76634" w:rsidP="00A76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«Осенняя палитра» </w:t>
            </w:r>
          </w:p>
        </w:tc>
        <w:tc>
          <w:tcPr>
            <w:tcW w:w="1418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2367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76634" w:rsidRPr="00A76634" w:rsidTr="001D27E6">
        <w:trPr>
          <w:trHeight w:val="421"/>
        </w:trPr>
        <w:tc>
          <w:tcPr>
            <w:tcW w:w="9705" w:type="dxa"/>
            <w:gridSpan w:val="4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Республиканский уровень</w:t>
            </w:r>
          </w:p>
        </w:tc>
      </w:tr>
      <w:tr w:rsidR="00A76634" w:rsidRPr="00A76634" w:rsidTr="001D27E6">
        <w:trPr>
          <w:trHeight w:val="383"/>
        </w:trPr>
        <w:tc>
          <w:tcPr>
            <w:tcW w:w="534" w:type="dxa"/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vAlign w:val="center"/>
          </w:tcPr>
          <w:p w:rsidR="00A76634" w:rsidRPr="00124E7E" w:rsidRDefault="00A76634" w:rsidP="00A76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Конкурс «Я б в нефтяники пошел…»</w:t>
            </w:r>
          </w:p>
        </w:tc>
        <w:tc>
          <w:tcPr>
            <w:tcW w:w="1418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2367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A76634" w:rsidRPr="00A76634" w:rsidTr="001D27E6">
        <w:trPr>
          <w:trHeight w:val="383"/>
        </w:trPr>
        <w:tc>
          <w:tcPr>
            <w:tcW w:w="534" w:type="dxa"/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  <w:vAlign w:val="center"/>
          </w:tcPr>
          <w:p w:rsidR="00A76634" w:rsidRPr="00124E7E" w:rsidRDefault="00A76634" w:rsidP="00A7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Турнир «Кубок мэра г</w:t>
            </w:r>
            <w:proofErr w:type="gramStart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ыктывкар по </w:t>
            </w:r>
            <w:proofErr w:type="spellStart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тхэквандо</w:t>
            </w:r>
            <w:proofErr w:type="spellEnd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A76634" w:rsidRPr="00A76634" w:rsidTr="001D27E6">
        <w:trPr>
          <w:trHeight w:val="383"/>
        </w:trPr>
        <w:tc>
          <w:tcPr>
            <w:tcW w:w="534" w:type="dxa"/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  <w:vAlign w:val="center"/>
          </w:tcPr>
          <w:p w:rsidR="00A76634" w:rsidRPr="00124E7E" w:rsidRDefault="00A76634" w:rsidP="00A7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Проект «Лица республики» - «Любимая республика глазами детей»</w:t>
            </w:r>
          </w:p>
        </w:tc>
        <w:tc>
          <w:tcPr>
            <w:tcW w:w="1418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76634" w:rsidRPr="00A76634" w:rsidTr="001D27E6">
        <w:trPr>
          <w:trHeight w:val="383"/>
        </w:trPr>
        <w:tc>
          <w:tcPr>
            <w:tcW w:w="9705" w:type="dxa"/>
            <w:gridSpan w:val="4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уровень</w:t>
            </w:r>
          </w:p>
        </w:tc>
      </w:tr>
      <w:tr w:rsidR="00A76634" w:rsidRPr="00A76634" w:rsidTr="001D27E6">
        <w:trPr>
          <w:trHeight w:val="383"/>
        </w:trPr>
        <w:tc>
          <w:tcPr>
            <w:tcW w:w="534" w:type="dxa"/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  <w:vAlign w:val="center"/>
          </w:tcPr>
          <w:p w:rsidR="00A76634" w:rsidRPr="00124E7E" w:rsidRDefault="00A76634" w:rsidP="00A7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Фестиваль «МЧС России посвящается»</w:t>
            </w:r>
          </w:p>
        </w:tc>
        <w:tc>
          <w:tcPr>
            <w:tcW w:w="1418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76634" w:rsidRPr="00A76634" w:rsidTr="001D27E6">
        <w:trPr>
          <w:trHeight w:val="383"/>
        </w:trPr>
        <w:tc>
          <w:tcPr>
            <w:tcW w:w="534" w:type="dxa"/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  <w:vAlign w:val="center"/>
          </w:tcPr>
          <w:p w:rsidR="00A76634" w:rsidRPr="00124E7E" w:rsidRDefault="00A76634" w:rsidP="00A7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Акция «Посылка солдату»</w:t>
            </w:r>
          </w:p>
        </w:tc>
        <w:tc>
          <w:tcPr>
            <w:tcW w:w="1418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34" w:rsidRPr="00A76634" w:rsidTr="001D27E6">
        <w:trPr>
          <w:trHeight w:val="383"/>
        </w:trPr>
        <w:tc>
          <w:tcPr>
            <w:tcW w:w="534" w:type="dxa"/>
          </w:tcPr>
          <w:p w:rsidR="00A76634" w:rsidRPr="00A76634" w:rsidRDefault="00A76634" w:rsidP="00A766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vAlign w:val="center"/>
          </w:tcPr>
          <w:p w:rsidR="00A76634" w:rsidRPr="00124E7E" w:rsidRDefault="00A76634" w:rsidP="00A7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E7E">
              <w:rPr>
                <w:rFonts w:ascii="Times New Roman" w:hAnsi="Times New Roman" w:cs="Times New Roman"/>
                <w:sz w:val="24"/>
                <w:szCs w:val="24"/>
              </w:rPr>
              <w:t>«Шашечный турнир»</w:t>
            </w:r>
          </w:p>
        </w:tc>
        <w:tc>
          <w:tcPr>
            <w:tcW w:w="1418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A76634" w:rsidRPr="00124E7E" w:rsidRDefault="00A76634" w:rsidP="00A7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634" w:rsidRDefault="00A76634" w:rsidP="00A76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481" w:rsidRPr="00A76634" w:rsidRDefault="00DD3481" w:rsidP="00DD34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Замечательным событием в жизни  города и детского сада стало открытие выставки детских работ МАДОУ «ДС ОВ №22» г. Усинска в городском выставочном центре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Вортас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Событие такого уровня было освещено в программе «Вдохновение»</w:t>
      </w:r>
      <w:r w:rsidR="005D4C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телерадиокомпания «Усинск</w:t>
      </w:r>
      <w:proofErr w:type="gramStart"/>
      <w:r w:rsidR="005D4CCC" w:rsidRPr="003353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  <w:r w:rsidR="00A03A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gramEnd"/>
      <w:r w:rsidR="00A03A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приложение 12</w:t>
      </w:r>
      <w:r w:rsidR="003353B6" w:rsidRPr="003353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A76634" w:rsidRPr="00A76634" w:rsidRDefault="00A76634" w:rsidP="00A76634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Полученные данные позволяют сделать выводы, что при определенных условиях большинство членов коллектива способны выйти на уровень активного саморазвития. Педагоги верят в свои возможности, в занятия профессиональным самосовершенствованием, что является определяющим фактором для развития профессиональной компетентности педагогов и их творчества. Коллектив обладает нормальным творческим потенциалом, позволяющим творчески проявить себя.</w:t>
      </w:r>
    </w:p>
    <w:p w:rsidR="00A76634" w:rsidRPr="00A76634" w:rsidRDefault="00A76634" w:rsidP="00A76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6634" w:rsidRPr="00A76634" w:rsidRDefault="00A76634" w:rsidP="00A76634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832" w:rsidRPr="00FC3832" w:rsidRDefault="003E442E" w:rsidP="00FC3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</w:t>
      </w:r>
      <w:r w:rsidR="00FC3832" w:rsidRPr="00FC383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Концептуальные основы развития. Перспективы. </w:t>
      </w:r>
    </w:p>
    <w:p w:rsidR="00FC3832" w:rsidRPr="00FC3832" w:rsidRDefault="00FC3832" w:rsidP="00FC3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C3832" w:rsidRDefault="00FA55F1" w:rsidP="00DA35A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уровень развития общества обуславливает необходимость воспитания здоровой, достаточно компетентной (в меру своих возрастных возможностей), самостоятельной, свободной личности, умеющей управлять своим поведением и деятельностью, способной к активному, творческому освоению и преобразованию культурно-исторического пространства. Становление именно такой личности и является социальным заказом общества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«ДС ОВ №22»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синска</w:t>
      </w:r>
      <w:r w:rsidRPr="00FA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Ведущими линиями </w:t>
      </w:r>
      <w:r w:rsidRPr="00FA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формирования здоровья ребенка и его полноценного развития является физическое, социальное, познавательное, эстетическое </w:t>
      </w:r>
      <w:proofErr w:type="spellStart"/>
      <w:r w:rsidRPr="00FA5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Start"/>
      <w:r w:rsidRPr="00FA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3832" w:rsidRPr="00FC3832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spellEnd"/>
      <w:proofErr w:type="gramEnd"/>
      <w:r w:rsidR="00FC3832" w:rsidRPr="00FC38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соответствии с обозначенными направлениями развития было осуществлено проектирование и планирование развития </w:t>
      </w:r>
      <w:r w:rsidR="00FC3832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детского сада</w:t>
      </w:r>
      <w:r w:rsidR="00FC3832" w:rsidRPr="00FC38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период с сентября 2013 по 2018 годы, включающие 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себя следующие задачи и блоки:</w:t>
      </w:r>
    </w:p>
    <w:p w:rsidR="00FA55F1" w:rsidRPr="00FA55F1" w:rsidRDefault="00FA55F1" w:rsidP="00B40152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FA55F1">
        <w:rPr>
          <w:rFonts w:ascii="Times New Roman" w:hAnsi="Times New Roman"/>
          <w:sz w:val="24"/>
          <w:szCs w:val="28"/>
        </w:rPr>
        <w:t>охрана жизни и укреплени</w:t>
      </w:r>
      <w:r>
        <w:rPr>
          <w:rFonts w:ascii="Times New Roman" w:hAnsi="Times New Roman"/>
          <w:sz w:val="24"/>
          <w:szCs w:val="28"/>
        </w:rPr>
        <w:t>е здоровья каждого воспитанника;</w:t>
      </w:r>
    </w:p>
    <w:p w:rsidR="00FA55F1" w:rsidRPr="00FA55F1" w:rsidRDefault="00FA55F1" w:rsidP="00B40152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FA55F1">
        <w:rPr>
          <w:rFonts w:ascii="Times New Roman" w:hAnsi="Times New Roman"/>
          <w:sz w:val="24"/>
          <w:szCs w:val="28"/>
        </w:rPr>
        <w:t>выявление способностей детей, с</w:t>
      </w:r>
      <w:r>
        <w:rPr>
          <w:rFonts w:ascii="Times New Roman" w:hAnsi="Times New Roman"/>
          <w:sz w:val="24"/>
          <w:szCs w:val="28"/>
        </w:rPr>
        <w:t>оздание условий для их развития;</w:t>
      </w:r>
    </w:p>
    <w:p w:rsidR="00FA55F1" w:rsidRPr="00FA55F1" w:rsidRDefault="00FA55F1" w:rsidP="00B40152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FA55F1">
        <w:rPr>
          <w:rFonts w:ascii="Times New Roman" w:hAnsi="Times New Roman"/>
          <w:sz w:val="24"/>
          <w:szCs w:val="28"/>
        </w:rPr>
        <w:t>формирование у воспитанников эмоционально-волев</w:t>
      </w:r>
      <w:r>
        <w:rPr>
          <w:rFonts w:ascii="Times New Roman" w:hAnsi="Times New Roman"/>
          <w:sz w:val="24"/>
          <w:szCs w:val="28"/>
        </w:rPr>
        <w:t>ых и общечеловеческих ценностей;</w:t>
      </w:r>
    </w:p>
    <w:p w:rsidR="00FA55F1" w:rsidRPr="00FA55F1" w:rsidRDefault="00FA55F1" w:rsidP="00B40152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FA55F1">
        <w:rPr>
          <w:rFonts w:ascii="Times New Roman" w:hAnsi="Times New Roman"/>
          <w:sz w:val="24"/>
          <w:szCs w:val="28"/>
        </w:rPr>
        <w:t>сопровождение (контроль</w:t>
      </w:r>
      <w:r>
        <w:rPr>
          <w:rFonts w:ascii="Times New Roman" w:hAnsi="Times New Roman"/>
          <w:sz w:val="24"/>
          <w:szCs w:val="28"/>
        </w:rPr>
        <w:t xml:space="preserve"> и помощь) семейного воспитания;</w:t>
      </w:r>
    </w:p>
    <w:p w:rsidR="00FA55F1" w:rsidRPr="00FA55F1" w:rsidRDefault="00FA55F1" w:rsidP="00B40152">
      <w:pPr>
        <w:pStyle w:val="a4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FA55F1">
        <w:rPr>
          <w:rFonts w:ascii="Times New Roman" w:hAnsi="Times New Roman"/>
          <w:sz w:val="24"/>
          <w:szCs w:val="28"/>
        </w:rPr>
        <w:t>постоянное совершенствование пед</w:t>
      </w:r>
      <w:r>
        <w:rPr>
          <w:rFonts w:ascii="Times New Roman" w:hAnsi="Times New Roman"/>
          <w:sz w:val="24"/>
          <w:szCs w:val="28"/>
        </w:rPr>
        <w:t xml:space="preserve">агогического </w:t>
      </w:r>
      <w:r w:rsidRPr="00FA55F1">
        <w:rPr>
          <w:rFonts w:ascii="Times New Roman" w:hAnsi="Times New Roman"/>
          <w:sz w:val="24"/>
          <w:szCs w:val="28"/>
        </w:rPr>
        <w:t>процесса и материально-технической базы.</w:t>
      </w:r>
    </w:p>
    <w:p w:rsidR="00FA55F1" w:rsidRPr="00FC3832" w:rsidRDefault="00FA55F1" w:rsidP="00DA35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поставленных задач нами будет решаться путем:</w:t>
      </w:r>
    </w:p>
    <w:p w:rsidR="00FC3832" w:rsidRPr="00DA35A0" w:rsidRDefault="00DA35A0" w:rsidP="00B4015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="00FA55F1" w:rsidRPr="00DA35A0">
        <w:rPr>
          <w:rFonts w:ascii="Times New Roman" w:hAnsi="Times New Roman"/>
          <w:sz w:val="24"/>
          <w:szCs w:val="28"/>
        </w:rPr>
        <w:t>оздания</w:t>
      </w:r>
      <w:r w:rsidR="00FC3832" w:rsidRPr="00DA35A0">
        <w:rPr>
          <w:rFonts w:ascii="Times New Roman" w:hAnsi="Times New Roman"/>
          <w:sz w:val="24"/>
          <w:szCs w:val="28"/>
        </w:rPr>
        <w:t xml:space="preserve"> системы управленческих, методических, дидактических и иных условий для эффективной реализации принципов преемственности и регионализации образовательного процесса в детском саду</w:t>
      </w:r>
      <w:r>
        <w:rPr>
          <w:rFonts w:ascii="Times New Roman" w:hAnsi="Times New Roman"/>
          <w:sz w:val="24"/>
          <w:szCs w:val="28"/>
        </w:rPr>
        <w:t>;</w:t>
      </w:r>
    </w:p>
    <w:p w:rsidR="00FC3832" w:rsidRPr="00FC3832" w:rsidRDefault="00DA35A0" w:rsidP="00B40152">
      <w:pPr>
        <w:numPr>
          <w:ilvl w:val="0"/>
          <w:numId w:val="16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организации</w:t>
      </w:r>
      <w:r w:rsidR="00FC3832" w:rsidRPr="00FC38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педагогического процесса:</w:t>
      </w:r>
    </w:p>
    <w:p w:rsidR="00FC3832" w:rsidRPr="00DA35A0" w:rsidRDefault="00DA35A0" w:rsidP="00B40152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Развития</w:t>
      </w:r>
      <w:r w:rsidR="00FC3832" w:rsidRPr="00DA35A0">
        <w:rPr>
          <w:rFonts w:ascii="Times New Roman" w:hAnsi="Times New Roman"/>
          <w:sz w:val="24"/>
          <w:szCs w:val="28"/>
        </w:rPr>
        <w:t xml:space="preserve"> взаимодействия по планированию задач и содержания педаг</w:t>
      </w:r>
      <w:r>
        <w:rPr>
          <w:rFonts w:ascii="Times New Roman" w:hAnsi="Times New Roman"/>
          <w:sz w:val="24"/>
          <w:szCs w:val="28"/>
        </w:rPr>
        <w:t>огической работы, сотрудничества</w:t>
      </w:r>
      <w:r w:rsidR="00FC3832" w:rsidRPr="00DA35A0">
        <w:rPr>
          <w:rFonts w:ascii="Times New Roman" w:hAnsi="Times New Roman"/>
          <w:sz w:val="24"/>
          <w:szCs w:val="28"/>
        </w:rPr>
        <w:t xml:space="preserve"> с семьей между всеми специалистами </w:t>
      </w:r>
      <w:r>
        <w:rPr>
          <w:rFonts w:ascii="Times New Roman" w:hAnsi="Times New Roman"/>
          <w:sz w:val="24"/>
          <w:szCs w:val="28"/>
        </w:rPr>
        <w:t>детского сада</w:t>
      </w:r>
      <w:r w:rsidR="00FC3832" w:rsidRPr="00DA35A0">
        <w:rPr>
          <w:rFonts w:ascii="Times New Roman" w:hAnsi="Times New Roman"/>
          <w:sz w:val="24"/>
          <w:szCs w:val="28"/>
        </w:rPr>
        <w:t>, осуществляющими воспитательно-образовательный процесс.</w:t>
      </w:r>
    </w:p>
    <w:p w:rsidR="00FC3832" w:rsidRPr="00DA35A0" w:rsidRDefault="00DA35A0" w:rsidP="00B40152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Организации</w:t>
      </w:r>
      <w:r w:rsidR="00FC3832" w:rsidRPr="00DA35A0">
        <w:rPr>
          <w:rFonts w:ascii="Times New Roman" w:hAnsi="Times New Roman"/>
          <w:sz w:val="24"/>
          <w:szCs w:val="28"/>
        </w:rPr>
        <w:t xml:space="preserve"> взаимодействия с семья</w:t>
      </w:r>
      <w:r w:rsidR="00FA55F1" w:rsidRPr="00DA35A0">
        <w:rPr>
          <w:rFonts w:ascii="Times New Roman" w:hAnsi="Times New Roman"/>
          <w:sz w:val="24"/>
          <w:szCs w:val="28"/>
        </w:rPr>
        <w:t>ми воспитанников по реализации</w:t>
      </w:r>
      <w:r w:rsidR="00FC3832" w:rsidRPr="00DA35A0">
        <w:rPr>
          <w:rFonts w:ascii="Times New Roman" w:hAnsi="Times New Roman"/>
          <w:sz w:val="24"/>
          <w:szCs w:val="28"/>
        </w:rPr>
        <w:t xml:space="preserve"> мисси </w:t>
      </w:r>
      <w:r w:rsidR="00FA55F1" w:rsidRPr="00DA35A0">
        <w:rPr>
          <w:rFonts w:ascii="Times New Roman" w:hAnsi="Times New Roman"/>
          <w:sz w:val="24"/>
          <w:szCs w:val="28"/>
        </w:rPr>
        <w:t>детского сада</w:t>
      </w:r>
    </w:p>
    <w:p w:rsidR="00FC3832" w:rsidRPr="00FC3832" w:rsidRDefault="00FC3832" w:rsidP="00DA35A0">
      <w:pPr>
        <w:shd w:val="clear" w:color="auto" w:fill="FFFFFF"/>
        <w:spacing w:after="24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Создание </w:t>
      </w:r>
      <w:proofErr w:type="spellStart"/>
      <w:r w:rsidRPr="00FC3832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управленческо-организационного</w:t>
      </w:r>
      <w:proofErr w:type="spellEnd"/>
      <w:r w:rsidRPr="00FC38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органа с привлечением родителей, координирующего, отслеживающего и обеспечивающего инновационный процесс</w:t>
      </w:r>
      <w:r w:rsidR="00FA55F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C3832" w:rsidRPr="00FC3832" w:rsidRDefault="00FC3832" w:rsidP="00FC3832">
      <w:pPr>
        <w:shd w:val="clear" w:color="auto" w:fill="FFFFFF"/>
        <w:spacing w:after="24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поможет, в конечном счете, добиться стабильной положительной динамики в </w:t>
      </w:r>
      <w:r w:rsid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</w:t>
      </w:r>
      <w:proofErr w:type="spellStart"/>
      <w:r w:rsid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РППС в современных условиях введения ФГОС </w:t>
      </w:r>
      <w:proofErr w:type="gramStart"/>
      <w:r w:rsid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5A0" w:rsidRPr="00DA35A0" w:rsidRDefault="00DA35A0" w:rsidP="00DA35A0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5A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</w:t>
      </w:r>
      <w:r w:rsidRPr="00DA3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аключение</w:t>
      </w:r>
    </w:p>
    <w:p w:rsidR="00DA35A0" w:rsidRPr="00DA35A0" w:rsidRDefault="00DA35A0" w:rsidP="00DA35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работы детского сада это лучезарные улыбки наших воспитанников, это слова благодарности родителей, это высокая оценка нашей работы представителем Общественной палаты </w:t>
      </w:r>
      <w:proofErr w:type="spellStart"/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Шпектора</w:t>
      </w:r>
      <w:proofErr w:type="spellEnd"/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Республики Коми Тамары Николаевой,</w:t>
      </w: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Республики Коми </w:t>
      </w:r>
      <w:proofErr w:type="spellStart"/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Шаркова</w:t>
      </w:r>
      <w:proofErr w:type="spellEnd"/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и </w:t>
      </w:r>
      <w:proofErr w:type="spellStart"/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сити-менеджера</w:t>
      </w:r>
      <w:proofErr w:type="spellEnd"/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Усинска </w:t>
      </w:r>
      <w:proofErr w:type="spellStart"/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Хахалкина</w:t>
      </w:r>
      <w:proofErr w:type="spellEnd"/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</w:t>
      </w:r>
      <w:r w:rsidRPr="00DA35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A03A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 13</w:t>
      </w:r>
      <w:r w:rsidR="003353B6" w:rsidRPr="003353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DA35A0" w:rsidRPr="00DA35A0" w:rsidRDefault="00DA35A0" w:rsidP="00DA35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«Детский сад </w:t>
      </w:r>
      <w:proofErr w:type="spellStart"/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№22» г</w:t>
      </w:r>
      <w:proofErr w:type="gramStart"/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синска в последние годы стал более открытой образовательной системой, способной реагировать на изменения </w:t>
      </w: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внутренней и внешней среды, активно взаимодействовать с различными социальными институтами с целью обеспечения целостного и перспективного образования растущей личности в течение всей жизнедеятельности. </w:t>
      </w:r>
    </w:p>
    <w:p w:rsidR="00DA35A0" w:rsidRPr="00DA35A0" w:rsidRDefault="00DA35A0" w:rsidP="00DA35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работу детского сада одним из основных результатов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введение в практику понятия «качество</w:t>
      </w: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личности»  Консолидация усилий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МАДОУ «ДС ОВ №22» г. Усинска </w:t>
      </w: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прогрессивной движущей силой в 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личности ребенка  при условии инновационного</w:t>
      </w: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</w:t>
      </w: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созданию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и  РППС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A35A0" w:rsidRPr="00DA35A0" w:rsidRDefault="00DA35A0" w:rsidP="00DA3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 – важнейший период человеческой жизни. От того,  как прошло детство, кто вел ребенка за руку в детские годы, что вошло в его разум и сердце из окружающего мира, зависит, каким человеком станет сегодняшний малыш. И это не должно быть безразлично взрослым. </w:t>
      </w:r>
    </w:p>
    <w:p w:rsidR="00DA35A0" w:rsidRPr="00DA35A0" w:rsidRDefault="00DA35A0" w:rsidP="00DA35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 годах мы будем говорить…</w:t>
      </w:r>
    </w:p>
    <w:p w:rsidR="00DA35A0" w:rsidRPr="00DA35A0" w:rsidRDefault="00DA35A0" w:rsidP="00DA35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годы?.. Пусть они вперёд несутся…</w:t>
      </w:r>
    </w:p>
    <w:p w:rsidR="00DA35A0" w:rsidRPr="00DA35A0" w:rsidRDefault="00DA35A0" w:rsidP="00DA35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всегда прекрасно слово «жить»,</w:t>
      </w:r>
    </w:p>
    <w:p w:rsidR="00DA35A0" w:rsidRPr="00DA35A0" w:rsidRDefault="00DA35A0" w:rsidP="00DA35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Воспоминаньями те годы к нам вернутся…</w:t>
      </w:r>
    </w:p>
    <w:p w:rsidR="00DA35A0" w:rsidRPr="00DA35A0" w:rsidRDefault="00DA35A0" w:rsidP="00DA35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больше нравится движение вперёд –</w:t>
      </w:r>
    </w:p>
    <w:p w:rsidR="00DA35A0" w:rsidRPr="00DA35A0" w:rsidRDefault="00DA35A0" w:rsidP="00DA35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ветрами перемен за целью мчаться,</w:t>
      </w:r>
    </w:p>
    <w:p w:rsidR="00DA35A0" w:rsidRPr="00DA35A0" w:rsidRDefault="00DA35A0" w:rsidP="00DA35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остановки час пробьёт,</w:t>
      </w:r>
    </w:p>
    <w:p w:rsidR="00DA35A0" w:rsidRPr="00DA35A0" w:rsidRDefault="00DA35A0" w:rsidP="00DA35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только для того, чтоб отдышаться.</w:t>
      </w:r>
    </w:p>
    <w:p w:rsidR="00DA35A0" w:rsidRPr="00DA35A0" w:rsidRDefault="00DA35A0" w:rsidP="00DA35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наша интересна и трудна,</w:t>
      </w:r>
    </w:p>
    <w:p w:rsidR="00DA35A0" w:rsidRPr="00DA35A0" w:rsidRDefault="00DA35A0" w:rsidP="00DA35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по-прежнему воспитывать мы будем,</w:t>
      </w:r>
    </w:p>
    <w:p w:rsidR="00DA35A0" w:rsidRPr="00DA35A0" w:rsidRDefault="00DA35A0" w:rsidP="00DA35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 жизни педагога цель одна -</w:t>
      </w:r>
    </w:p>
    <w:p w:rsidR="00DA35A0" w:rsidRPr="00DA35A0" w:rsidRDefault="00DA35A0" w:rsidP="00DA35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знания, умения, любовь</w:t>
      </w:r>
    </w:p>
    <w:p w:rsidR="00DA35A0" w:rsidRPr="00DA35A0" w:rsidRDefault="00DA35A0" w:rsidP="00DA35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что маленьким, хорошим людям…</w:t>
      </w:r>
    </w:p>
    <w:p w:rsidR="00DA35A0" w:rsidRPr="00DA35A0" w:rsidRDefault="00DA35A0" w:rsidP="00DA35A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E91" w:rsidRDefault="00EA6E91" w:rsidP="00FA55F1"/>
    <w:p w:rsidR="00EA6E91" w:rsidRPr="00EA6E91" w:rsidRDefault="00EA6E91" w:rsidP="00EA6E91"/>
    <w:p w:rsidR="00EA6E91" w:rsidRPr="00EA6E91" w:rsidRDefault="00EA6E91" w:rsidP="00EA6E91"/>
    <w:p w:rsidR="00EA6E91" w:rsidRDefault="00EA6E91" w:rsidP="00EA6E91"/>
    <w:p w:rsidR="003353B6" w:rsidRDefault="003353B6" w:rsidP="00EA6E91"/>
    <w:p w:rsidR="003353B6" w:rsidRDefault="003353B6" w:rsidP="00EA6E91"/>
    <w:p w:rsidR="003353B6" w:rsidRDefault="003353B6" w:rsidP="00EA6E91"/>
    <w:p w:rsidR="003353B6" w:rsidRDefault="003353B6" w:rsidP="00EA6E91"/>
    <w:p w:rsidR="003353B6" w:rsidRPr="00EA6E91" w:rsidRDefault="003353B6" w:rsidP="00EA6E91"/>
    <w:p w:rsidR="00EA6E91" w:rsidRDefault="00EA6E91" w:rsidP="00EA6E91"/>
    <w:p w:rsidR="00EA6E91" w:rsidRDefault="00EA6E91" w:rsidP="003353B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6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литературы.</w:t>
      </w:r>
    </w:p>
    <w:p w:rsidR="00C86195" w:rsidRPr="00C86195" w:rsidRDefault="00C86195" w:rsidP="00B40152">
      <w:pPr>
        <w:pStyle w:val="a4"/>
        <w:numPr>
          <w:ilvl w:val="0"/>
          <w:numId w:val="18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C86195">
        <w:rPr>
          <w:rFonts w:ascii="Times New Roman" w:hAnsi="Times New Roman"/>
          <w:bCs/>
          <w:color w:val="000000"/>
          <w:sz w:val="24"/>
          <w:szCs w:val="24"/>
        </w:rPr>
        <w:t>Байгалина</w:t>
      </w:r>
      <w:proofErr w:type="spellEnd"/>
      <w:r w:rsidRPr="00C86195">
        <w:rPr>
          <w:rFonts w:ascii="Times New Roman" w:hAnsi="Times New Roman"/>
          <w:bCs/>
          <w:color w:val="000000"/>
          <w:sz w:val="24"/>
          <w:szCs w:val="24"/>
        </w:rPr>
        <w:t xml:space="preserve"> Н.В., </w:t>
      </w:r>
      <w:proofErr w:type="spellStart"/>
      <w:r w:rsidRPr="00C86195">
        <w:rPr>
          <w:rFonts w:ascii="Times New Roman" w:hAnsi="Times New Roman"/>
          <w:bCs/>
          <w:color w:val="000000"/>
          <w:sz w:val="24"/>
          <w:szCs w:val="24"/>
        </w:rPr>
        <w:t>Жарикова</w:t>
      </w:r>
      <w:proofErr w:type="spellEnd"/>
      <w:r w:rsidRPr="00C86195">
        <w:rPr>
          <w:rFonts w:ascii="Times New Roman" w:hAnsi="Times New Roman"/>
          <w:bCs/>
          <w:color w:val="000000"/>
          <w:sz w:val="24"/>
          <w:szCs w:val="24"/>
        </w:rPr>
        <w:t xml:space="preserve"> Г.И. </w:t>
      </w:r>
      <w:proofErr w:type="spellStart"/>
      <w:r w:rsidRPr="00C86195">
        <w:rPr>
          <w:rFonts w:ascii="Times New Roman" w:hAnsi="Times New Roman"/>
          <w:bCs/>
          <w:color w:val="000000"/>
          <w:sz w:val="24"/>
          <w:szCs w:val="24"/>
        </w:rPr>
        <w:t>Биоархетектурные</w:t>
      </w:r>
      <w:proofErr w:type="spellEnd"/>
      <w:r w:rsidRPr="00C86195">
        <w:rPr>
          <w:rFonts w:ascii="Times New Roman" w:hAnsi="Times New Roman"/>
          <w:bCs/>
          <w:color w:val="000000"/>
          <w:sz w:val="24"/>
          <w:szCs w:val="24"/>
        </w:rPr>
        <w:t xml:space="preserve"> композиции на территории детского сада//Справочник старшего воспитателя дошкольного учреждения: Изд-во МЦФЭР. – Москва, 2013. – Вып.8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</w:t>
      </w:r>
      <w:r w:rsidRPr="00C86195">
        <w:rPr>
          <w:rFonts w:ascii="Times New Roman" w:hAnsi="Times New Roman"/>
          <w:bCs/>
          <w:color w:val="000000"/>
          <w:sz w:val="24"/>
          <w:szCs w:val="24"/>
        </w:rPr>
        <w:t xml:space="preserve"> 40-45.</w:t>
      </w:r>
    </w:p>
    <w:p w:rsidR="00C86195" w:rsidRDefault="00C86195" w:rsidP="00B40152">
      <w:pPr>
        <w:pStyle w:val="a4"/>
        <w:numPr>
          <w:ilvl w:val="0"/>
          <w:numId w:val="18"/>
        </w:numPr>
        <w:tabs>
          <w:tab w:val="left" w:pos="0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6195">
        <w:rPr>
          <w:rFonts w:ascii="Times New Roman" w:hAnsi="Times New Roman"/>
          <w:bCs/>
          <w:color w:val="000000"/>
          <w:sz w:val="24"/>
          <w:szCs w:val="24"/>
        </w:rPr>
        <w:t>Веселова Т.Б. Совершенствование методической работы с педагогами в ДОУ. – СПб</w:t>
      </w:r>
      <w:proofErr w:type="gramStart"/>
      <w:r w:rsidRPr="00C86195">
        <w:rPr>
          <w:rFonts w:ascii="Times New Roman" w:hAnsi="Times New Roman"/>
          <w:bCs/>
          <w:color w:val="000000"/>
          <w:sz w:val="24"/>
          <w:szCs w:val="24"/>
        </w:rPr>
        <w:t xml:space="preserve">.:  </w:t>
      </w:r>
      <w:proofErr w:type="gramEnd"/>
      <w:r w:rsidRPr="00C86195">
        <w:rPr>
          <w:rFonts w:ascii="Times New Roman" w:hAnsi="Times New Roman"/>
          <w:bCs/>
          <w:color w:val="000000"/>
          <w:sz w:val="24"/>
          <w:szCs w:val="24"/>
        </w:rPr>
        <w:t xml:space="preserve">ООО «Издательство «Детство-Пресс», 2012.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– С. </w:t>
      </w:r>
      <w:r w:rsidRPr="00C86195">
        <w:rPr>
          <w:rFonts w:ascii="Times New Roman" w:hAnsi="Times New Roman"/>
          <w:bCs/>
          <w:color w:val="000000"/>
          <w:sz w:val="24"/>
          <w:szCs w:val="24"/>
        </w:rPr>
        <w:t>96.</w:t>
      </w:r>
    </w:p>
    <w:p w:rsidR="00C86195" w:rsidRPr="00C86195" w:rsidRDefault="00C86195" w:rsidP="00B40152">
      <w:pPr>
        <w:pStyle w:val="a4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6195">
        <w:rPr>
          <w:rFonts w:ascii="Times New Roman" w:hAnsi="Times New Roman"/>
          <w:bCs/>
          <w:color w:val="000000"/>
          <w:sz w:val="24"/>
          <w:szCs w:val="24"/>
        </w:rPr>
        <w:t xml:space="preserve">Карабанова О.А., Алиева Э.Ф., </w:t>
      </w:r>
      <w:proofErr w:type="spellStart"/>
      <w:r w:rsidRPr="00C86195">
        <w:rPr>
          <w:rFonts w:ascii="Times New Roman" w:hAnsi="Times New Roman"/>
          <w:bCs/>
          <w:color w:val="000000"/>
          <w:sz w:val="24"/>
          <w:szCs w:val="24"/>
        </w:rPr>
        <w:t>Радионова</w:t>
      </w:r>
      <w:proofErr w:type="spellEnd"/>
      <w:r w:rsidRPr="00C86195">
        <w:rPr>
          <w:rFonts w:ascii="Times New Roman" w:hAnsi="Times New Roman"/>
          <w:bCs/>
          <w:color w:val="000000"/>
          <w:sz w:val="24"/>
          <w:szCs w:val="24"/>
        </w:rPr>
        <w:t xml:space="preserve"> О.Р., Рабинович П.Д., </w:t>
      </w:r>
      <w:proofErr w:type="spellStart"/>
      <w:r w:rsidRPr="00C86195">
        <w:rPr>
          <w:rFonts w:ascii="Times New Roman" w:hAnsi="Times New Roman"/>
          <w:bCs/>
          <w:color w:val="000000"/>
          <w:sz w:val="24"/>
          <w:szCs w:val="24"/>
        </w:rPr>
        <w:t>Марич</w:t>
      </w:r>
      <w:proofErr w:type="spellEnd"/>
      <w:r w:rsidRPr="00C86195">
        <w:rPr>
          <w:rFonts w:ascii="Times New Roman" w:hAnsi="Times New Roman"/>
          <w:bCs/>
          <w:color w:val="000000"/>
          <w:sz w:val="24"/>
          <w:szCs w:val="24"/>
        </w:rPr>
        <w:t xml:space="preserve"> Е.М.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- М.: Федеральный институт р</w:t>
      </w:r>
      <w:r>
        <w:rPr>
          <w:rFonts w:ascii="Times New Roman" w:hAnsi="Times New Roman"/>
          <w:bCs/>
          <w:color w:val="000000"/>
          <w:sz w:val="24"/>
          <w:szCs w:val="24"/>
        </w:rPr>
        <w:t>азвития образования, 2014. – С. 4</w:t>
      </w:r>
      <w:r w:rsidRPr="00C8619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C77E3" w:rsidRDefault="00C86195" w:rsidP="00B40152">
      <w:pPr>
        <w:pStyle w:val="a4"/>
        <w:numPr>
          <w:ilvl w:val="0"/>
          <w:numId w:val="18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6195">
        <w:rPr>
          <w:rFonts w:ascii="Times New Roman" w:hAnsi="Times New Roman"/>
          <w:bCs/>
          <w:color w:val="000000"/>
          <w:sz w:val="24"/>
          <w:szCs w:val="24"/>
        </w:rPr>
        <w:t>Кирьянова, Р.А. Принципы построения предметно-развивающей среды в дошкольном образовательном учреждении / Р.А. Кирьянова// Детство-Пресс. – 2010. – С. 5-12.</w:t>
      </w:r>
    </w:p>
    <w:p w:rsidR="007C77E3" w:rsidRDefault="007C77E3" w:rsidP="00B40152">
      <w:pPr>
        <w:pStyle w:val="a4"/>
        <w:numPr>
          <w:ilvl w:val="0"/>
          <w:numId w:val="18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7C77E3">
        <w:rPr>
          <w:rFonts w:ascii="Times New Roman" w:hAnsi="Times New Roman"/>
          <w:bCs/>
          <w:color w:val="000000"/>
          <w:sz w:val="24"/>
          <w:szCs w:val="24"/>
        </w:rPr>
        <w:t>Микляева</w:t>
      </w:r>
      <w:proofErr w:type="spellEnd"/>
      <w:r w:rsidRPr="007C77E3">
        <w:rPr>
          <w:rFonts w:ascii="Times New Roman" w:hAnsi="Times New Roman"/>
          <w:bCs/>
          <w:color w:val="000000"/>
          <w:sz w:val="24"/>
          <w:szCs w:val="24"/>
        </w:rPr>
        <w:t xml:space="preserve"> М.Д. Инновации в детском саду: пособие для воспитателей. – М., 2008.</w:t>
      </w:r>
    </w:p>
    <w:p w:rsidR="007C77E3" w:rsidRDefault="007C77E3" w:rsidP="00B40152">
      <w:pPr>
        <w:pStyle w:val="a4"/>
        <w:numPr>
          <w:ilvl w:val="0"/>
          <w:numId w:val="18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C77E3">
        <w:rPr>
          <w:rFonts w:ascii="Times New Roman" w:hAnsi="Times New Roman"/>
          <w:bCs/>
          <w:color w:val="000000"/>
          <w:sz w:val="24"/>
          <w:szCs w:val="24"/>
        </w:rPr>
        <w:t>Петровская, В.А. Построение развивающей среды в ДОУ / В.А. Петровская // Москва. – 2010</w:t>
      </w:r>
    </w:p>
    <w:p w:rsidR="007C77E3" w:rsidRDefault="007C77E3" w:rsidP="00B40152">
      <w:pPr>
        <w:pStyle w:val="a4"/>
        <w:numPr>
          <w:ilvl w:val="0"/>
          <w:numId w:val="18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C77E3">
        <w:rPr>
          <w:rFonts w:ascii="Times New Roman" w:hAnsi="Times New Roman"/>
          <w:bCs/>
          <w:color w:val="000000"/>
          <w:sz w:val="24"/>
          <w:szCs w:val="24"/>
        </w:rPr>
        <w:t xml:space="preserve">Сорина А.К. Проектирование образовательной среды в дошкольном учреждении: Научно-методическое пособие. - СПб.: </w:t>
      </w:r>
      <w:proofErr w:type="spellStart"/>
      <w:r w:rsidRPr="007C77E3">
        <w:rPr>
          <w:rFonts w:ascii="Times New Roman" w:hAnsi="Times New Roman"/>
          <w:bCs/>
          <w:color w:val="000000"/>
          <w:sz w:val="24"/>
          <w:szCs w:val="24"/>
        </w:rPr>
        <w:t>СПбАППО</w:t>
      </w:r>
      <w:proofErr w:type="spellEnd"/>
      <w:r w:rsidRPr="007C77E3">
        <w:rPr>
          <w:rFonts w:ascii="Times New Roman" w:hAnsi="Times New Roman"/>
          <w:bCs/>
          <w:color w:val="000000"/>
          <w:sz w:val="24"/>
          <w:szCs w:val="24"/>
        </w:rPr>
        <w:t xml:space="preserve">, 2004. - 109 </w:t>
      </w:r>
      <w:proofErr w:type="gramStart"/>
      <w:r w:rsidRPr="007C77E3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7C77E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C77E3" w:rsidRDefault="00C86195" w:rsidP="00B40152">
      <w:pPr>
        <w:pStyle w:val="a4"/>
        <w:numPr>
          <w:ilvl w:val="0"/>
          <w:numId w:val="18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C77E3">
        <w:rPr>
          <w:rFonts w:ascii="Times New Roman" w:hAnsi="Times New Roman"/>
          <w:bCs/>
          <w:color w:val="000000"/>
          <w:sz w:val="24"/>
          <w:szCs w:val="24"/>
        </w:rPr>
        <w:t>Смирнова Е.О. Организация предметной игровой среды в детском саду//Справочник старшего воспитателя дошкольного учреждения: Изд-во МЦФЭР. – Москва, 2015. – Вып.2 – С. 22-28.</w:t>
      </w:r>
    </w:p>
    <w:p w:rsidR="00C86195" w:rsidRPr="007C77E3" w:rsidRDefault="00C86195" w:rsidP="00B40152">
      <w:pPr>
        <w:pStyle w:val="a4"/>
        <w:numPr>
          <w:ilvl w:val="0"/>
          <w:numId w:val="18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7C77E3">
        <w:rPr>
          <w:rFonts w:ascii="Times New Roman" w:hAnsi="Times New Roman"/>
          <w:bCs/>
          <w:color w:val="000000"/>
          <w:sz w:val="24"/>
          <w:szCs w:val="24"/>
        </w:rPr>
        <w:t>Нищева</w:t>
      </w:r>
      <w:proofErr w:type="spellEnd"/>
      <w:r w:rsidRPr="007C77E3">
        <w:rPr>
          <w:rFonts w:ascii="Times New Roman" w:hAnsi="Times New Roman"/>
          <w:bCs/>
          <w:color w:val="000000"/>
          <w:sz w:val="24"/>
          <w:szCs w:val="24"/>
        </w:rPr>
        <w:t xml:space="preserve">, Н.В. Предметно-пространственная развивающая среда в детском саду. Принципы построения, советы, рекомендации /Н.В. </w:t>
      </w:r>
      <w:proofErr w:type="spellStart"/>
      <w:r w:rsidRPr="007C77E3">
        <w:rPr>
          <w:rFonts w:ascii="Times New Roman" w:hAnsi="Times New Roman"/>
          <w:bCs/>
          <w:color w:val="000000"/>
          <w:sz w:val="24"/>
          <w:szCs w:val="24"/>
        </w:rPr>
        <w:t>Нищева</w:t>
      </w:r>
      <w:proofErr w:type="spellEnd"/>
      <w:r w:rsidRPr="007C77E3">
        <w:rPr>
          <w:rFonts w:ascii="Times New Roman" w:hAnsi="Times New Roman"/>
          <w:bCs/>
          <w:color w:val="000000"/>
          <w:sz w:val="24"/>
          <w:szCs w:val="24"/>
        </w:rPr>
        <w:t>// Детство-Пресс. – 2010. – С. 128.</w:t>
      </w:r>
    </w:p>
    <w:p w:rsidR="00C86195" w:rsidRPr="00EA6E91" w:rsidRDefault="00C86195" w:rsidP="003353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E91" w:rsidRPr="00EA6E91" w:rsidRDefault="00EA6E91" w:rsidP="003353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EA6E91" w:rsidRPr="00EA6E91" w:rsidSect="002F33CF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DA2" w:rsidRDefault="001B5DA2" w:rsidP="002F33CF">
      <w:pPr>
        <w:spacing w:after="0" w:line="240" w:lineRule="auto"/>
      </w:pPr>
      <w:r>
        <w:separator/>
      </w:r>
    </w:p>
  </w:endnote>
  <w:endnote w:type="continuationSeparator" w:id="1">
    <w:p w:rsidR="001B5DA2" w:rsidRDefault="001B5DA2" w:rsidP="002F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DA2" w:rsidRDefault="001B5DA2" w:rsidP="002F33CF">
      <w:pPr>
        <w:spacing w:after="0" w:line="240" w:lineRule="auto"/>
      </w:pPr>
      <w:r>
        <w:separator/>
      </w:r>
    </w:p>
  </w:footnote>
  <w:footnote w:type="continuationSeparator" w:id="1">
    <w:p w:rsidR="001B5DA2" w:rsidRDefault="001B5DA2" w:rsidP="002F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369"/>
    <w:multiLevelType w:val="hybridMultilevel"/>
    <w:tmpl w:val="A3CA0ED4"/>
    <w:lvl w:ilvl="0" w:tplc="5914C6D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F766B1"/>
    <w:multiLevelType w:val="hybridMultilevel"/>
    <w:tmpl w:val="E2080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30EE"/>
    <w:multiLevelType w:val="hybridMultilevel"/>
    <w:tmpl w:val="AFD65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51390"/>
    <w:multiLevelType w:val="hybridMultilevel"/>
    <w:tmpl w:val="5122FBD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8C04099"/>
    <w:multiLevelType w:val="hybridMultilevel"/>
    <w:tmpl w:val="0D9A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43CE8"/>
    <w:multiLevelType w:val="hybridMultilevel"/>
    <w:tmpl w:val="B0D0C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D51DE"/>
    <w:multiLevelType w:val="hybridMultilevel"/>
    <w:tmpl w:val="202809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B811594"/>
    <w:multiLevelType w:val="hybridMultilevel"/>
    <w:tmpl w:val="28E8D9D8"/>
    <w:lvl w:ilvl="0" w:tplc="325C4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F2439E"/>
    <w:multiLevelType w:val="hybridMultilevel"/>
    <w:tmpl w:val="1586F8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D5A39FD"/>
    <w:multiLevelType w:val="multilevel"/>
    <w:tmpl w:val="1EFAC2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E6378AF"/>
    <w:multiLevelType w:val="hybridMultilevel"/>
    <w:tmpl w:val="3646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A2149"/>
    <w:multiLevelType w:val="hybridMultilevel"/>
    <w:tmpl w:val="4F865A8A"/>
    <w:lvl w:ilvl="0" w:tplc="5914C6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5562F"/>
    <w:multiLevelType w:val="hybridMultilevel"/>
    <w:tmpl w:val="5F7C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32FC6"/>
    <w:multiLevelType w:val="hybridMultilevel"/>
    <w:tmpl w:val="0AE08B9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3A55564"/>
    <w:multiLevelType w:val="hybridMultilevel"/>
    <w:tmpl w:val="BB508B80"/>
    <w:lvl w:ilvl="0" w:tplc="9AF2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203"/>
    <w:multiLevelType w:val="hybridMultilevel"/>
    <w:tmpl w:val="B9D249DE"/>
    <w:lvl w:ilvl="0" w:tplc="5914C6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73BE6"/>
    <w:multiLevelType w:val="hybridMultilevel"/>
    <w:tmpl w:val="2814F8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DAE3FAE"/>
    <w:multiLevelType w:val="hybridMultilevel"/>
    <w:tmpl w:val="547E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7"/>
  </w:num>
  <w:num w:numId="5">
    <w:abstractNumId w:val="13"/>
  </w:num>
  <w:num w:numId="6">
    <w:abstractNumId w:val="2"/>
  </w:num>
  <w:num w:numId="7">
    <w:abstractNumId w:val="17"/>
  </w:num>
  <w:num w:numId="8">
    <w:abstractNumId w:val="12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15"/>
  </w:num>
  <w:num w:numId="14">
    <w:abstractNumId w:val="6"/>
  </w:num>
  <w:num w:numId="15">
    <w:abstractNumId w:val="0"/>
  </w:num>
  <w:num w:numId="16">
    <w:abstractNumId w:val="11"/>
  </w:num>
  <w:num w:numId="17">
    <w:abstractNumId w:val="4"/>
  </w:num>
  <w:num w:numId="18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634"/>
    <w:rsid w:val="00010071"/>
    <w:rsid w:val="00037893"/>
    <w:rsid w:val="000415E0"/>
    <w:rsid w:val="0005256F"/>
    <w:rsid w:val="00080E12"/>
    <w:rsid w:val="00082A88"/>
    <w:rsid w:val="000A5EDE"/>
    <w:rsid w:val="000B3C10"/>
    <w:rsid w:val="000E029A"/>
    <w:rsid w:val="000E6F86"/>
    <w:rsid w:val="000F4507"/>
    <w:rsid w:val="00121434"/>
    <w:rsid w:val="00124E7E"/>
    <w:rsid w:val="00131F78"/>
    <w:rsid w:val="001A3436"/>
    <w:rsid w:val="001A593C"/>
    <w:rsid w:val="001B5DA2"/>
    <w:rsid w:val="001D27E6"/>
    <w:rsid w:val="001F6EBA"/>
    <w:rsid w:val="00292421"/>
    <w:rsid w:val="00295717"/>
    <w:rsid w:val="0029587F"/>
    <w:rsid w:val="002F33CF"/>
    <w:rsid w:val="003353B6"/>
    <w:rsid w:val="00336C97"/>
    <w:rsid w:val="003B0C72"/>
    <w:rsid w:val="003C726C"/>
    <w:rsid w:val="003D7E21"/>
    <w:rsid w:val="003E442E"/>
    <w:rsid w:val="003F1AEA"/>
    <w:rsid w:val="0041236B"/>
    <w:rsid w:val="0044073D"/>
    <w:rsid w:val="004465B6"/>
    <w:rsid w:val="00480E0E"/>
    <w:rsid w:val="0049016D"/>
    <w:rsid w:val="004A0BCA"/>
    <w:rsid w:val="004A335E"/>
    <w:rsid w:val="00512568"/>
    <w:rsid w:val="005259D4"/>
    <w:rsid w:val="00556D8A"/>
    <w:rsid w:val="005B3FF7"/>
    <w:rsid w:val="005D4CCC"/>
    <w:rsid w:val="005D680A"/>
    <w:rsid w:val="00603D5A"/>
    <w:rsid w:val="00626FA0"/>
    <w:rsid w:val="006750C5"/>
    <w:rsid w:val="006F1A29"/>
    <w:rsid w:val="007700C6"/>
    <w:rsid w:val="007C77E3"/>
    <w:rsid w:val="007D7DBD"/>
    <w:rsid w:val="00891DFA"/>
    <w:rsid w:val="008C6DC1"/>
    <w:rsid w:val="008F04D8"/>
    <w:rsid w:val="00905B10"/>
    <w:rsid w:val="009A2F53"/>
    <w:rsid w:val="009A3DF0"/>
    <w:rsid w:val="009F15A2"/>
    <w:rsid w:val="009F4F91"/>
    <w:rsid w:val="009F533F"/>
    <w:rsid w:val="00A03ABD"/>
    <w:rsid w:val="00A55B8F"/>
    <w:rsid w:val="00A76634"/>
    <w:rsid w:val="00AA7875"/>
    <w:rsid w:val="00AB37B3"/>
    <w:rsid w:val="00AE1342"/>
    <w:rsid w:val="00AE5255"/>
    <w:rsid w:val="00B000C0"/>
    <w:rsid w:val="00B40152"/>
    <w:rsid w:val="00B63DAE"/>
    <w:rsid w:val="00BB11F3"/>
    <w:rsid w:val="00BE524E"/>
    <w:rsid w:val="00BF2B13"/>
    <w:rsid w:val="00BF31F9"/>
    <w:rsid w:val="00C564E0"/>
    <w:rsid w:val="00C81D8A"/>
    <w:rsid w:val="00C86195"/>
    <w:rsid w:val="00CD525A"/>
    <w:rsid w:val="00CE6424"/>
    <w:rsid w:val="00D30452"/>
    <w:rsid w:val="00D37288"/>
    <w:rsid w:val="00D5454D"/>
    <w:rsid w:val="00D77358"/>
    <w:rsid w:val="00D81CD0"/>
    <w:rsid w:val="00D960C7"/>
    <w:rsid w:val="00DA35A0"/>
    <w:rsid w:val="00DD3481"/>
    <w:rsid w:val="00E37989"/>
    <w:rsid w:val="00E80743"/>
    <w:rsid w:val="00EA6E91"/>
    <w:rsid w:val="00F81BD8"/>
    <w:rsid w:val="00FA55F1"/>
    <w:rsid w:val="00FC3832"/>
    <w:rsid w:val="00FD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C0"/>
  </w:style>
  <w:style w:type="paragraph" w:styleId="1">
    <w:name w:val="heading 1"/>
    <w:basedOn w:val="a"/>
    <w:next w:val="a"/>
    <w:link w:val="10"/>
    <w:uiPriority w:val="9"/>
    <w:qFormat/>
    <w:rsid w:val="00A76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6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A76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6634"/>
  </w:style>
  <w:style w:type="paragraph" w:styleId="a3">
    <w:name w:val="Normal (Web)"/>
    <w:basedOn w:val="a"/>
    <w:uiPriority w:val="99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634"/>
  </w:style>
  <w:style w:type="paragraph" w:styleId="a4">
    <w:name w:val="List Paragraph"/>
    <w:basedOn w:val="a"/>
    <w:qFormat/>
    <w:rsid w:val="00A7663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A766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A76634"/>
    <w:pPr>
      <w:widowControl w:val="0"/>
      <w:spacing w:after="0" w:line="240" w:lineRule="auto"/>
      <w:ind w:left="160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A76634"/>
    <w:rPr>
      <w:b/>
      <w:bCs/>
    </w:rPr>
  </w:style>
  <w:style w:type="paragraph" w:customStyle="1" w:styleId="Default">
    <w:name w:val="Default"/>
    <w:rsid w:val="00A7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766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7663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766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76634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A76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76634"/>
  </w:style>
  <w:style w:type="paragraph" w:styleId="ac">
    <w:name w:val="Balloon Text"/>
    <w:basedOn w:val="a"/>
    <w:link w:val="ad"/>
    <w:uiPriority w:val="99"/>
    <w:semiHidden/>
    <w:unhideWhenUsed/>
    <w:rsid w:val="00A766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766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A76634"/>
  </w:style>
  <w:style w:type="paragraph" w:customStyle="1" w:styleId="p6">
    <w:name w:val="p6"/>
    <w:basedOn w:val="a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1"/>
    <w:rsid w:val="00A76634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A7663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e"/>
    <w:rsid w:val="00A76634"/>
    <w:pPr>
      <w:widowControl w:val="0"/>
      <w:shd w:val="clear" w:color="auto" w:fill="FFFFFF"/>
      <w:spacing w:after="0" w:line="302" w:lineRule="exact"/>
      <w:ind w:hanging="306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c35">
    <w:name w:val="c35"/>
    <w:basedOn w:val="a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76634"/>
  </w:style>
  <w:style w:type="paragraph" w:customStyle="1" w:styleId="c8">
    <w:name w:val="c8"/>
    <w:basedOn w:val="a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76634"/>
  </w:style>
  <w:style w:type="paragraph" w:customStyle="1" w:styleId="c0">
    <w:name w:val="c0"/>
    <w:basedOn w:val="a"/>
    <w:rsid w:val="00A7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6634"/>
  </w:style>
  <w:style w:type="paragraph" w:customStyle="1" w:styleId="12">
    <w:name w:val="Основной текст1"/>
    <w:basedOn w:val="a"/>
    <w:rsid w:val="00A76634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Segoe UI" w:eastAsia="Segoe UI" w:hAnsi="Segoe UI" w:cs="Segoe UI"/>
      <w:color w:val="000000"/>
      <w:spacing w:val="-2"/>
      <w:sz w:val="18"/>
      <w:szCs w:val="18"/>
      <w:lang w:eastAsia="ru-RU"/>
    </w:rPr>
  </w:style>
  <w:style w:type="paragraph" w:customStyle="1" w:styleId="4">
    <w:name w:val="Основной текст4"/>
    <w:basedOn w:val="a"/>
    <w:rsid w:val="00A76634"/>
    <w:pPr>
      <w:widowControl w:val="0"/>
      <w:shd w:val="clear" w:color="auto" w:fill="FFFFFF"/>
      <w:spacing w:after="0" w:line="240" w:lineRule="exact"/>
      <w:ind w:hanging="1020"/>
      <w:jc w:val="both"/>
    </w:pPr>
    <w:rPr>
      <w:rFonts w:ascii="Segoe UI" w:eastAsia="Segoe UI" w:hAnsi="Segoe UI" w:cs="Segoe UI"/>
      <w:b/>
      <w:bCs/>
      <w:color w:val="000000"/>
      <w:spacing w:val="3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353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nsk-detsad2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71CF-270A-42CE-BCBD-CAB4FD93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10796</Words>
  <Characters>61539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Медиа пресс</cp:lastModifiedBy>
  <cp:revision>2</cp:revision>
  <dcterms:created xsi:type="dcterms:W3CDTF">2017-06-30T08:17:00Z</dcterms:created>
  <dcterms:modified xsi:type="dcterms:W3CDTF">2017-06-30T08:17:00Z</dcterms:modified>
</cp:coreProperties>
</file>