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AD" w:rsidRPr="004163D0" w:rsidRDefault="008B21AD" w:rsidP="007764E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163D0">
        <w:rPr>
          <w:rStyle w:val="a4"/>
          <w:color w:val="FF0000"/>
          <w:sz w:val="32"/>
          <w:szCs w:val="32"/>
        </w:rPr>
        <w:t>Профилактика энтеровирусных инфекций (ЭВИ)</w:t>
      </w:r>
    </w:p>
    <w:p w:rsidR="008B21AD" w:rsidRPr="004163D0" w:rsidRDefault="008B21AD" w:rsidP="007764E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163D0">
        <w:rPr>
          <w:rStyle w:val="a4"/>
          <w:color w:val="FF0000"/>
          <w:sz w:val="32"/>
          <w:szCs w:val="32"/>
        </w:rPr>
        <w:t>(для родителей)</w:t>
      </w:r>
    </w:p>
    <w:p w:rsidR="007764E4" w:rsidRDefault="008B21AD" w:rsidP="007764E4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 </w:t>
      </w:r>
    </w:p>
    <w:p w:rsidR="00AE401F" w:rsidRPr="00AE401F" w:rsidRDefault="008B21AD" w:rsidP="00AE401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rStyle w:val="a4"/>
          <w:color w:val="FF0000"/>
          <w:sz w:val="26"/>
          <w:szCs w:val="26"/>
        </w:rPr>
        <w:t xml:space="preserve">Энтеровирусные инфекции (ЭВИ) </w:t>
      </w:r>
      <w:r w:rsidRPr="00AE401F">
        <w:rPr>
          <w:sz w:val="26"/>
          <w:szCs w:val="26"/>
        </w:rPr>
        <w:t>представляют собой группу инфекционных заболеваний, вызываемых энтеровирусами</w:t>
      </w:r>
      <w:bookmarkStart w:id="0" w:name="_GoBack"/>
      <w:bookmarkEnd w:id="0"/>
      <w:r w:rsidRPr="00AE401F">
        <w:rPr>
          <w:sz w:val="26"/>
          <w:szCs w:val="26"/>
        </w:rPr>
        <w:t xml:space="preserve"> и характеризующихся многообразием клинических проявлений (заболевания с респираторным синдромом, ангина, </w:t>
      </w:r>
      <w:r w:rsidRPr="00AE401F">
        <w:rPr>
          <w:sz w:val="26"/>
          <w:szCs w:val="26"/>
          <w:u w:val="single"/>
        </w:rPr>
        <w:t>серозный менингит</w:t>
      </w:r>
      <w:r w:rsidRPr="00AE401F">
        <w:rPr>
          <w:sz w:val="26"/>
          <w:szCs w:val="26"/>
        </w:rPr>
        <w:t xml:space="preserve">, конъюнктивит, поражение желудочно-кишечного тракта и другие). Чаще всего </w:t>
      </w:r>
      <w:r w:rsidRPr="00AE401F">
        <w:rPr>
          <w:rStyle w:val="a4"/>
          <w:sz w:val="26"/>
          <w:szCs w:val="26"/>
        </w:rPr>
        <w:t xml:space="preserve">ЭВИ </w:t>
      </w:r>
      <w:r w:rsidRPr="00AE401F">
        <w:rPr>
          <w:sz w:val="26"/>
          <w:szCs w:val="26"/>
        </w:rPr>
        <w:t>болеют дошкольники и младшие школьники.</w:t>
      </w:r>
    </w:p>
    <w:p w:rsidR="00C54B7C" w:rsidRDefault="008B21AD" w:rsidP="00C54B7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 xml:space="preserve">Наиболее тяжелой формой энтеровирусной инфекции является </w:t>
      </w:r>
      <w:r w:rsidRPr="00AE401F">
        <w:rPr>
          <w:rStyle w:val="a4"/>
          <w:color w:val="FF0000"/>
          <w:sz w:val="26"/>
          <w:szCs w:val="26"/>
        </w:rPr>
        <w:t>серозный  менингит</w:t>
      </w:r>
      <w:r w:rsidRPr="00AE401F">
        <w:rPr>
          <w:rStyle w:val="a4"/>
          <w:sz w:val="26"/>
          <w:szCs w:val="26"/>
        </w:rPr>
        <w:t xml:space="preserve">. </w:t>
      </w:r>
      <w:r w:rsidRPr="00AE401F">
        <w:rPr>
          <w:sz w:val="26"/>
          <w:szCs w:val="26"/>
        </w:rPr>
        <w:t xml:space="preserve">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 w:rsidRPr="00AE401F">
        <w:rPr>
          <w:sz w:val="26"/>
          <w:szCs w:val="26"/>
        </w:rPr>
        <w:t>нерезко</w:t>
      </w:r>
      <w:proofErr w:type="spellEnd"/>
      <w:r w:rsidRPr="00AE401F">
        <w:rPr>
          <w:sz w:val="26"/>
          <w:szCs w:val="26"/>
        </w:rPr>
        <w:t xml:space="preserve"> выраженные катаральные проявления со стороны ротоглотки, верхних дыхательных путей.</w:t>
      </w:r>
    </w:p>
    <w:p w:rsidR="00AE401F" w:rsidRPr="00AE401F" w:rsidRDefault="008B21AD" w:rsidP="00C54B7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>Спорадическая заболеваемость регистрируется в Нижегородской области ежегодно и преимущественно в летне-осенние месяцы. Однако каждые 5-7 лет наблюдается эпидемические подъемы заболеваемости. </w:t>
      </w:r>
    </w:p>
    <w:p w:rsidR="00C54B7C" w:rsidRDefault="008B21AD" w:rsidP="00C54B7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>Источником инфекции является только человек (больной или носитель). Инкубационный период составляет в среднем от 1 до 10 дней, реже до 20 дней.</w:t>
      </w:r>
    </w:p>
    <w:p w:rsidR="00AE401F" w:rsidRPr="00AE401F" w:rsidRDefault="008B21AD" w:rsidP="00C54B7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 xml:space="preserve"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 фекально-оральный, который реализуется при несоблюдении правил личной  гигиены (не вымытые руки перед едой или после посещения туалета, привычка грызть ногти). Еще одним распространенным способом заражения детей является </w:t>
      </w:r>
      <w:proofErr w:type="gramStart"/>
      <w:r w:rsidRPr="00AE401F">
        <w:rPr>
          <w:sz w:val="26"/>
          <w:szCs w:val="26"/>
        </w:rPr>
        <w:t>водный</w:t>
      </w:r>
      <w:proofErr w:type="gramEnd"/>
      <w:r w:rsidRPr="00AE401F">
        <w:rPr>
          <w:sz w:val="26"/>
          <w:szCs w:val="26"/>
        </w:rPr>
        <w:t xml:space="preserve"> – при заглатывании воды во время купания в водоемах, при употреблении некипяченой воды. Заражение ЭВИ происходит также при употреблении в пищу загрязненных вирусами овощей и фруктов.</w:t>
      </w:r>
    </w:p>
    <w:p w:rsidR="00C54B7C" w:rsidRDefault="008B21AD" w:rsidP="00C54B7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>Быстрое распространение ЭВИ при не соблюдении мер, направленных на их профилактику, отмечается в организованных детских учреждениях, особенно в период формирования коллективов - в сентябре.</w:t>
      </w:r>
    </w:p>
    <w:p w:rsidR="00AE401F" w:rsidRPr="00AE401F" w:rsidRDefault="008B21AD" w:rsidP="00C54B7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>В связи с этим Управлением Роспотребнадзора по Нижегородской области  разработаны рекомендации по организации и проведению противоэпидемических (профилактических) мероприятий по предупреждению заноса и распространения  ЭВИ среди детей образовательных учреждений в период эпидемического неблагополучия.</w:t>
      </w:r>
    </w:p>
    <w:p w:rsidR="00AE401F" w:rsidRPr="00AE401F" w:rsidRDefault="008B21AD" w:rsidP="00AE401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 xml:space="preserve">Большая роль в профилактике заболеваемости ЭВИ среди детей отводится родителям. </w:t>
      </w:r>
      <w:r w:rsidRPr="00AE401F">
        <w:rPr>
          <w:rStyle w:val="a4"/>
          <w:color w:val="FF0000"/>
          <w:sz w:val="26"/>
          <w:szCs w:val="26"/>
        </w:rPr>
        <w:t xml:space="preserve">Именно Вы должны научить ребенка правилам личной гигиены, употреблять только качественно помытые фрукты, овощи </w:t>
      </w:r>
      <w:r w:rsidR="004163D0">
        <w:rPr>
          <w:rStyle w:val="a4"/>
          <w:color w:val="FF0000"/>
          <w:sz w:val="26"/>
          <w:szCs w:val="26"/>
        </w:rPr>
        <w:t>и ягоды, пить кипяченую или бути</w:t>
      </w:r>
      <w:r w:rsidRPr="00AE401F">
        <w:rPr>
          <w:rStyle w:val="a4"/>
          <w:color w:val="FF0000"/>
          <w:sz w:val="26"/>
          <w:szCs w:val="26"/>
        </w:rPr>
        <w:t>лированную воду.</w:t>
      </w:r>
    </w:p>
    <w:p w:rsidR="00C54B7C" w:rsidRDefault="008B21AD" w:rsidP="00C54B7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>В качестве экстренной профилактики ЭВИ, в том числе при контакте с больным возможно применение противовирусных и иммуномодулирующих препаратов, но только после консультации с лечащим врачом</w:t>
      </w:r>
    </w:p>
    <w:p w:rsidR="00AE401F" w:rsidRDefault="008B21AD" w:rsidP="00C54B7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E401F">
        <w:rPr>
          <w:sz w:val="26"/>
          <w:szCs w:val="26"/>
        </w:rPr>
        <w:t>Заболевший ребенок с любыми проявлениями инфекционного заболевания</w:t>
      </w:r>
      <w:r w:rsidRPr="00AE401F">
        <w:rPr>
          <w:rStyle w:val="a4"/>
          <w:sz w:val="26"/>
          <w:szCs w:val="26"/>
        </w:rPr>
        <w:t xml:space="preserve">,  </w:t>
      </w:r>
      <w:r w:rsidRPr="00AE401F">
        <w:rPr>
          <w:sz w:val="26"/>
          <w:szCs w:val="26"/>
        </w:rPr>
        <w:t>должен оставаться</w:t>
      </w:r>
      <w:r w:rsidR="00AE401F">
        <w:rPr>
          <w:sz w:val="26"/>
          <w:szCs w:val="26"/>
        </w:rPr>
        <w:t xml:space="preserve"> </w:t>
      </w:r>
      <w:r w:rsidRPr="00AE401F">
        <w:rPr>
          <w:sz w:val="26"/>
          <w:szCs w:val="26"/>
        </w:rPr>
        <w:t xml:space="preserve">дома под наблюдением врача. </w:t>
      </w:r>
    </w:p>
    <w:p w:rsidR="007764E4" w:rsidRPr="00C54B7C" w:rsidRDefault="008B21AD" w:rsidP="00C54B7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AE401F">
        <w:rPr>
          <w:rStyle w:val="a4"/>
          <w:color w:val="FF0000"/>
          <w:sz w:val="26"/>
          <w:szCs w:val="26"/>
          <w:u w:val="single"/>
        </w:rPr>
        <w:t>Помните, что несвоевременное лечение или его отсутствие приводит к серьезным осложнениям. Больной ребенок в организованном коллективе - источник заражения для окружающих.</w:t>
      </w:r>
    </w:p>
    <w:p w:rsidR="00C54B7C" w:rsidRDefault="00C54B7C" w:rsidP="00C54B7C">
      <w:pPr>
        <w:jc w:val="center"/>
      </w:pPr>
    </w:p>
    <w:p w:rsidR="00C54B7C" w:rsidRDefault="00C54B7C" w:rsidP="00C54B7C">
      <w:pPr>
        <w:jc w:val="center"/>
        <w:sectPr w:rsidR="00C54B7C" w:rsidSect="00C54B7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54B7C">
        <w:rPr>
          <w:noProof/>
          <w:lang w:eastAsia="ru-RU"/>
        </w:rPr>
        <w:lastRenderedPageBreak/>
        <w:drawing>
          <wp:inline distT="0" distB="0" distL="0" distR="0">
            <wp:extent cx="6151162" cy="9223513"/>
            <wp:effectExtent l="19050" t="0" r="1988" b="0"/>
            <wp:docPr id="6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rcRect b="6234"/>
                    <a:stretch>
                      <a:fillRect/>
                    </a:stretch>
                  </pic:blipFill>
                  <pic:spPr>
                    <a:xfrm>
                      <a:off x="0" y="0"/>
                      <a:ext cx="6151162" cy="922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D0" w:rsidRDefault="007764E4" w:rsidP="00C54B7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69006" cy="6905660"/>
            <wp:effectExtent l="19050" t="0" r="3644" b="0"/>
            <wp:docPr id="1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717" cy="690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B7C">
        <w:t xml:space="preserve">  </w:t>
      </w:r>
    </w:p>
    <w:sectPr w:rsidR="004163D0" w:rsidSect="007764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457"/>
    <w:multiLevelType w:val="multilevel"/>
    <w:tmpl w:val="6E14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E1BEA"/>
    <w:multiLevelType w:val="multilevel"/>
    <w:tmpl w:val="4382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AE5"/>
    <w:rsid w:val="00277084"/>
    <w:rsid w:val="003D2796"/>
    <w:rsid w:val="004163D0"/>
    <w:rsid w:val="005118E8"/>
    <w:rsid w:val="005C16FD"/>
    <w:rsid w:val="007764E4"/>
    <w:rsid w:val="00824346"/>
    <w:rsid w:val="008B21AD"/>
    <w:rsid w:val="008E0AE5"/>
    <w:rsid w:val="009E4A78"/>
    <w:rsid w:val="00AC46EE"/>
    <w:rsid w:val="00AE401F"/>
    <w:rsid w:val="00B50EAB"/>
    <w:rsid w:val="00C54B7C"/>
    <w:rsid w:val="00E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EE"/>
  </w:style>
  <w:style w:type="paragraph" w:styleId="1">
    <w:name w:val="heading 1"/>
    <w:basedOn w:val="a"/>
    <w:link w:val="10"/>
    <w:uiPriority w:val="9"/>
    <w:qFormat/>
    <w:rsid w:val="008E0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1AD"/>
    <w:rPr>
      <w:b/>
      <w:bCs/>
    </w:rPr>
  </w:style>
  <w:style w:type="paragraph" w:styleId="a5">
    <w:name w:val="Title"/>
    <w:basedOn w:val="a"/>
    <w:link w:val="a6"/>
    <w:qFormat/>
    <w:rsid w:val="002770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77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2770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proiz2</dc:creator>
  <cp:keywords/>
  <dc:description/>
  <cp:lastModifiedBy>Пользователь</cp:lastModifiedBy>
  <cp:revision>11</cp:revision>
  <dcterms:created xsi:type="dcterms:W3CDTF">2017-09-11T10:15:00Z</dcterms:created>
  <dcterms:modified xsi:type="dcterms:W3CDTF">2017-10-03T06:52:00Z</dcterms:modified>
</cp:coreProperties>
</file>